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837809" w14:textId="77777777" w:rsidR="007659F8" w:rsidRPr="00AB05B6" w:rsidRDefault="00737165" w:rsidP="00737165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B05B6">
        <w:rPr>
          <w:rFonts w:ascii="Times New Roman" w:hAnsi="Times New Roman" w:cs="Times New Roman"/>
          <w:b/>
          <w:sz w:val="26"/>
          <w:szCs w:val="26"/>
        </w:rPr>
        <w:t>Krajská rada pre odborné vzdelávanie a prípravu pri Košickom samosprávnom kraji</w:t>
      </w:r>
    </w:p>
    <w:p w14:paraId="14A0F4FF" w14:textId="77777777" w:rsidR="00737165" w:rsidRDefault="00737165" w:rsidP="0073716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DE39AB2" w14:textId="77777777" w:rsidR="009F4211" w:rsidRPr="00D6492C" w:rsidRDefault="009F4211" w:rsidP="0073716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FB2AA7C" w14:textId="77777777" w:rsidR="00737165" w:rsidRPr="00D6492C" w:rsidRDefault="00737165" w:rsidP="00737165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6492C">
        <w:rPr>
          <w:rFonts w:ascii="Times New Roman" w:hAnsi="Times New Roman" w:cs="Times New Roman"/>
          <w:b/>
          <w:sz w:val="24"/>
          <w:szCs w:val="24"/>
        </w:rPr>
        <w:t xml:space="preserve">Hlasovanie </w:t>
      </w:r>
      <w:r w:rsidRPr="00D6492C">
        <w:rPr>
          <w:rFonts w:ascii="Times New Roman" w:hAnsi="Times New Roman" w:cs="Times New Roman"/>
          <w:b/>
          <w:i/>
          <w:sz w:val="24"/>
          <w:szCs w:val="24"/>
        </w:rPr>
        <w:t xml:space="preserve">„per </w:t>
      </w:r>
      <w:proofErr w:type="spellStart"/>
      <w:r w:rsidRPr="00D6492C">
        <w:rPr>
          <w:rFonts w:ascii="Times New Roman" w:hAnsi="Times New Roman" w:cs="Times New Roman"/>
          <w:b/>
          <w:i/>
          <w:sz w:val="24"/>
          <w:szCs w:val="24"/>
        </w:rPr>
        <w:t>rollam</w:t>
      </w:r>
      <w:proofErr w:type="spellEnd"/>
      <w:r w:rsidRPr="00D6492C">
        <w:rPr>
          <w:rFonts w:ascii="Times New Roman" w:hAnsi="Times New Roman" w:cs="Times New Roman"/>
          <w:b/>
          <w:i/>
          <w:sz w:val="24"/>
          <w:szCs w:val="24"/>
        </w:rPr>
        <w:t>“</w:t>
      </w:r>
    </w:p>
    <w:p w14:paraId="54D1069B" w14:textId="439D8F84" w:rsidR="00F6198A" w:rsidRDefault="00737165" w:rsidP="0073716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492C">
        <w:rPr>
          <w:rFonts w:ascii="Times New Roman" w:hAnsi="Times New Roman" w:cs="Times New Roman"/>
          <w:b/>
          <w:sz w:val="24"/>
          <w:szCs w:val="24"/>
        </w:rPr>
        <w:t>z </w:t>
      </w:r>
      <w:r w:rsidR="00F6198A">
        <w:rPr>
          <w:rFonts w:ascii="Times New Roman" w:hAnsi="Times New Roman" w:cs="Times New Roman"/>
          <w:b/>
          <w:sz w:val="24"/>
          <w:szCs w:val="24"/>
        </w:rPr>
        <w:t>3</w:t>
      </w:r>
      <w:r w:rsidR="00B048B4">
        <w:rPr>
          <w:rFonts w:ascii="Times New Roman" w:hAnsi="Times New Roman" w:cs="Times New Roman"/>
          <w:b/>
          <w:sz w:val="24"/>
          <w:szCs w:val="24"/>
        </w:rPr>
        <w:t>2</w:t>
      </w:r>
      <w:r w:rsidRPr="00D6492C">
        <w:rPr>
          <w:rFonts w:ascii="Times New Roman" w:hAnsi="Times New Roman" w:cs="Times New Roman"/>
          <w:b/>
          <w:sz w:val="24"/>
          <w:szCs w:val="24"/>
        </w:rPr>
        <w:t xml:space="preserve">. zasadnutia </w:t>
      </w:r>
    </w:p>
    <w:p w14:paraId="2443086D" w14:textId="3FF2F15B" w:rsidR="00737165" w:rsidRPr="00D6492C" w:rsidRDefault="00737165" w:rsidP="0073716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492C">
        <w:rPr>
          <w:rFonts w:ascii="Times New Roman" w:hAnsi="Times New Roman" w:cs="Times New Roman"/>
          <w:b/>
          <w:sz w:val="24"/>
          <w:szCs w:val="24"/>
        </w:rPr>
        <w:t>Krajskej rady pre odborné vzdelávanie a</w:t>
      </w:r>
      <w:r w:rsidR="00F6198A">
        <w:rPr>
          <w:rFonts w:ascii="Times New Roman" w:hAnsi="Times New Roman" w:cs="Times New Roman"/>
          <w:b/>
          <w:sz w:val="24"/>
          <w:szCs w:val="24"/>
        </w:rPr>
        <w:t> </w:t>
      </w:r>
      <w:r w:rsidRPr="00D6492C">
        <w:rPr>
          <w:rFonts w:ascii="Times New Roman" w:hAnsi="Times New Roman" w:cs="Times New Roman"/>
          <w:b/>
          <w:sz w:val="24"/>
          <w:szCs w:val="24"/>
        </w:rPr>
        <w:t>prípravu</w:t>
      </w:r>
      <w:r w:rsidR="00F6198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6492C">
        <w:rPr>
          <w:rFonts w:ascii="Times New Roman" w:hAnsi="Times New Roman" w:cs="Times New Roman"/>
          <w:b/>
          <w:sz w:val="24"/>
          <w:szCs w:val="24"/>
        </w:rPr>
        <w:t xml:space="preserve">pri Košickom samosprávnom kraji, </w:t>
      </w:r>
      <w:r w:rsidR="00055782">
        <w:rPr>
          <w:rFonts w:ascii="Times New Roman" w:hAnsi="Times New Roman" w:cs="Times New Roman"/>
          <w:b/>
          <w:sz w:val="24"/>
          <w:szCs w:val="24"/>
        </w:rPr>
        <w:br/>
      </w:r>
      <w:r w:rsidRPr="00F4308D">
        <w:rPr>
          <w:rFonts w:ascii="Times New Roman" w:hAnsi="Times New Roman" w:cs="Times New Roman"/>
          <w:bCs/>
          <w:sz w:val="24"/>
          <w:szCs w:val="24"/>
        </w:rPr>
        <w:t xml:space="preserve">uskutočneného v dňoch </w:t>
      </w:r>
      <w:r w:rsidR="00B048B4">
        <w:rPr>
          <w:rFonts w:ascii="Times New Roman" w:hAnsi="Times New Roman" w:cs="Times New Roman"/>
          <w:bCs/>
          <w:sz w:val="24"/>
          <w:szCs w:val="24"/>
        </w:rPr>
        <w:t>3</w:t>
      </w:r>
      <w:r w:rsidRPr="00F4308D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B048B4">
        <w:rPr>
          <w:rFonts w:ascii="Times New Roman" w:hAnsi="Times New Roman" w:cs="Times New Roman"/>
          <w:bCs/>
          <w:sz w:val="24"/>
          <w:szCs w:val="24"/>
        </w:rPr>
        <w:t>decembra</w:t>
      </w:r>
      <w:r w:rsidR="00F6198A" w:rsidRPr="00F4308D">
        <w:rPr>
          <w:rFonts w:ascii="Times New Roman" w:hAnsi="Times New Roman" w:cs="Times New Roman"/>
          <w:bCs/>
          <w:sz w:val="24"/>
          <w:szCs w:val="24"/>
        </w:rPr>
        <w:t xml:space="preserve"> až </w:t>
      </w:r>
      <w:r w:rsidR="00B048B4">
        <w:rPr>
          <w:rFonts w:ascii="Times New Roman" w:hAnsi="Times New Roman" w:cs="Times New Roman"/>
          <w:bCs/>
          <w:sz w:val="24"/>
          <w:szCs w:val="24"/>
        </w:rPr>
        <w:t>10</w:t>
      </w:r>
      <w:r w:rsidR="00F6198A" w:rsidRPr="00F4308D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B048B4">
        <w:rPr>
          <w:rFonts w:ascii="Times New Roman" w:hAnsi="Times New Roman" w:cs="Times New Roman"/>
          <w:bCs/>
          <w:sz w:val="24"/>
          <w:szCs w:val="24"/>
        </w:rPr>
        <w:t>decembr</w:t>
      </w:r>
      <w:r w:rsidR="00F4308D" w:rsidRPr="00F4308D">
        <w:rPr>
          <w:rFonts w:ascii="Times New Roman" w:hAnsi="Times New Roman" w:cs="Times New Roman"/>
          <w:bCs/>
          <w:sz w:val="24"/>
          <w:szCs w:val="24"/>
        </w:rPr>
        <w:t>a 2025</w:t>
      </w:r>
    </w:p>
    <w:p w14:paraId="03CE5A8B" w14:textId="77777777" w:rsidR="009F4211" w:rsidRPr="00D6492C" w:rsidRDefault="009F4211" w:rsidP="00737165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0A34DD66" w14:textId="2A6B93E4" w:rsidR="003C581C" w:rsidRPr="003C581C" w:rsidRDefault="00D6492C" w:rsidP="003C581C">
      <w:pPr>
        <w:pStyle w:val="Odsekzoznamu"/>
        <w:numPr>
          <w:ilvl w:val="0"/>
          <w:numId w:val="3"/>
        </w:numPr>
        <w:spacing w:after="0"/>
        <w:ind w:left="0" w:firstLine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C581C">
        <w:rPr>
          <w:rFonts w:ascii="Times New Roman" w:eastAsia="Calibri" w:hAnsi="Times New Roman" w:cs="Times New Roman"/>
          <w:b/>
          <w:bCs/>
          <w:sz w:val="24"/>
          <w:szCs w:val="24"/>
          <w:lang w:eastAsia="sk-SK"/>
        </w:rPr>
        <w:t xml:space="preserve">Návrh na zmenu v </w:t>
      </w:r>
      <w:r w:rsidR="00D97C91" w:rsidRPr="003C581C">
        <w:rPr>
          <w:rFonts w:ascii="Times New Roman" w:eastAsia="Calibri" w:hAnsi="Times New Roman" w:cs="Times New Roman"/>
          <w:b/>
          <w:bCs/>
          <w:sz w:val="24"/>
          <w:szCs w:val="24"/>
          <w:lang w:eastAsia="sk-SK"/>
        </w:rPr>
        <w:t xml:space="preserve">Sieti škôl a školských zariadení, stredísk praktického vyučovania a pracovísk praktického vyučovania Slovenskej republiky </w:t>
      </w:r>
      <w:r w:rsidR="00CF2068" w:rsidRPr="003C581C">
        <w:rPr>
          <w:rFonts w:ascii="Times New Roman" w:eastAsia="Calibri" w:hAnsi="Times New Roman" w:cs="Times New Roman"/>
          <w:b/>
          <w:bCs/>
          <w:sz w:val="24"/>
          <w:szCs w:val="24"/>
          <w:lang w:eastAsia="sk-SK"/>
        </w:rPr>
        <w:t>–</w:t>
      </w:r>
      <w:r w:rsidR="001A0306" w:rsidRPr="003C581C">
        <w:rPr>
          <w:rFonts w:ascii="Times New Roman" w:eastAsia="Calibri" w:hAnsi="Times New Roman" w:cs="Times New Roman"/>
          <w:b/>
          <w:bCs/>
          <w:sz w:val="24"/>
          <w:szCs w:val="24"/>
          <w:lang w:eastAsia="sk-SK"/>
        </w:rPr>
        <w:t xml:space="preserve"> vyradenie študijných a učebných odborov zo zoznamu študijných a učebných odborov Súkromnej strednej odbornej školy</w:t>
      </w:r>
      <w:r w:rsidR="00F44274" w:rsidRPr="003C581C">
        <w:rPr>
          <w:rFonts w:ascii="Times New Roman" w:eastAsia="Calibri" w:hAnsi="Times New Roman" w:cs="Times New Roman"/>
          <w:b/>
          <w:bCs/>
          <w:sz w:val="24"/>
          <w:szCs w:val="24"/>
          <w:lang w:eastAsia="sk-SK"/>
        </w:rPr>
        <w:t xml:space="preserve"> </w:t>
      </w:r>
      <w:r w:rsidR="001A0306" w:rsidRPr="003C581C">
        <w:rPr>
          <w:rFonts w:ascii="Times New Roman" w:eastAsia="Calibri" w:hAnsi="Times New Roman" w:cs="Times New Roman"/>
          <w:b/>
          <w:bCs/>
          <w:sz w:val="24"/>
          <w:szCs w:val="24"/>
          <w:lang w:eastAsia="sk-SK"/>
        </w:rPr>
        <w:t>ekonomicko</w:t>
      </w:r>
      <w:r w:rsidR="00F44274" w:rsidRPr="003C581C">
        <w:rPr>
          <w:rFonts w:ascii="Times New Roman" w:eastAsia="Calibri" w:hAnsi="Times New Roman" w:cs="Times New Roman"/>
          <w:b/>
          <w:bCs/>
          <w:sz w:val="24"/>
          <w:szCs w:val="24"/>
          <w:lang w:eastAsia="sk-SK"/>
        </w:rPr>
        <w:t>-</w:t>
      </w:r>
      <w:r w:rsidR="001A0306" w:rsidRPr="003C581C">
        <w:rPr>
          <w:rFonts w:ascii="Times New Roman" w:eastAsia="Calibri" w:hAnsi="Times New Roman" w:cs="Times New Roman"/>
          <w:b/>
          <w:bCs/>
          <w:sz w:val="24"/>
          <w:szCs w:val="24"/>
          <w:lang w:eastAsia="sk-SK"/>
        </w:rPr>
        <w:t xml:space="preserve">technickej, Postupimská 37, Košice </w:t>
      </w:r>
      <w:r w:rsidR="003C581C">
        <w:rPr>
          <w:rFonts w:ascii="Times New Roman" w:eastAsia="Calibri" w:hAnsi="Times New Roman" w:cs="Times New Roman"/>
          <w:b/>
          <w:bCs/>
          <w:sz w:val="24"/>
          <w:szCs w:val="24"/>
          <w:lang w:eastAsia="sk-SK"/>
        </w:rPr>
        <w:br/>
      </w:r>
      <w:r w:rsidR="001A0306" w:rsidRPr="003C581C">
        <w:rPr>
          <w:rFonts w:ascii="Times New Roman" w:eastAsia="Calibri" w:hAnsi="Times New Roman" w:cs="Times New Roman"/>
          <w:b/>
          <w:bCs/>
          <w:sz w:val="24"/>
          <w:szCs w:val="24"/>
          <w:lang w:eastAsia="sk-SK"/>
        </w:rPr>
        <w:t>v zriaďovateľskej pôsobnosti JUVENTUS SLOVAKIA, spol. s r.</w:t>
      </w:r>
      <w:r w:rsidR="00F44274" w:rsidRPr="003C581C">
        <w:rPr>
          <w:rFonts w:ascii="Times New Roman" w:eastAsia="Calibri" w:hAnsi="Times New Roman" w:cs="Times New Roman"/>
          <w:b/>
          <w:bCs/>
          <w:sz w:val="24"/>
          <w:szCs w:val="24"/>
          <w:lang w:eastAsia="sk-SK"/>
        </w:rPr>
        <w:t xml:space="preserve"> </w:t>
      </w:r>
      <w:r w:rsidR="001A0306" w:rsidRPr="003C581C">
        <w:rPr>
          <w:rFonts w:ascii="Times New Roman" w:eastAsia="Calibri" w:hAnsi="Times New Roman" w:cs="Times New Roman"/>
          <w:b/>
          <w:bCs/>
          <w:sz w:val="24"/>
          <w:szCs w:val="24"/>
          <w:lang w:eastAsia="sk-SK"/>
        </w:rPr>
        <w:t>o., Postupimská 37, Košice</w:t>
      </w:r>
      <w:r w:rsidR="00B048B4" w:rsidRPr="003C581C">
        <w:rPr>
          <w:rFonts w:ascii="Times New Roman" w:eastAsia="Calibri" w:hAnsi="Times New Roman" w:cs="Times New Roman"/>
          <w:b/>
          <w:bCs/>
          <w:sz w:val="24"/>
          <w:szCs w:val="24"/>
          <w:lang w:eastAsia="sk-SK"/>
        </w:rPr>
        <w:t>.</w:t>
      </w:r>
    </w:p>
    <w:p w14:paraId="3E0F445F" w14:textId="7542BAF8" w:rsidR="00FB701A" w:rsidRPr="003C581C" w:rsidRDefault="00CF2068" w:rsidP="003C581C">
      <w:pPr>
        <w:pStyle w:val="Odsekzoznamu"/>
        <w:numPr>
          <w:ilvl w:val="0"/>
          <w:numId w:val="3"/>
        </w:numPr>
        <w:spacing w:after="0"/>
        <w:ind w:left="0" w:firstLine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C581C">
        <w:rPr>
          <w:rFonts w:ascii="Times New Roman" w:eastAsia="Calibri" w:hAnsi="Times New Roman" w:cs="Times New Roman"/>
          <w:b/>
          <w:bCs/>
          <w:sz w:val="24"/>
          <w:szCs w:val="24"/>
          <w:lang w:eastAsia="sk-SK"/>
        </w:rPr>
        <w:t xml:space="preserve">Návrh na zmenu v </w:t>
      </w:r>
      <w:r w:rsidR="00D97C91" w:rsidRPr="003C581C">
        <w:rPr>
          <w:rFonts w:ascii="Times New Roman" w:eastAsia="Calibri" w:hAnsi="Times New Roman" w:cs="Times New Roman"/>
          <w:b/>
          <w:bCs/>
          <w:sz w:val="24"/>
          <w:szCs w:val="24"/>
          <w:lang w:eastAsia="sk-SK"/>
        </w:rPr>
        <w:t xml:space="preserve">Sieti škôl a školských zariadení, stredísk praktického vyučovania a pracovísk praktického vyučovania Slovenskej republiky </w:t>
      </w:r>
      <w:r w:rsidRPr="003C581C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="00ED3132" w:rsidRPr="003C581C">
        <w:rPr>
          <w:rFonts w:ascii="Times New Roman" w:eastAsia="Calibri" w:hAnsi="Times New Roman" w:cs="Times New Roman"/>
          <w:b/>
          <w:bCs/>
          <w:sz w:val="24"/>
          <w:szCs w:val="24"/>
          <w:lang w:eastAsia="sk-SK"/>
        </w:rPr>
        <w:t xml:space="preserve"> zaradenie </w:t>
      </w:r>
      <w:r w:rsidR="001A0306" w:rsidRPr="003C581C">
        <w:rPr>
          <w:rFonts w:ascii="Times New Roman" w:eastAsia="Calibri" w:hAnsi="Times New Roman" w:cs="Times New Roman"/>
          <w:b/>
          <w:bCs/>
          <w:sz w:val="24"/>
          <w:szCs w:val="24"/>
          <w:lang w:eastAsia="sk-SK"/>
        </w:rPr>
        <w:t>študijného odboru 7649 M učiteľstvo pre materské školy a</w:t>
      </w:r>
      <w:r w:rsidR="00CE0946" w:rsidRPr="003C581C">
        <w:rPr>
          <w:rFonts w:ascii="Times New Roman" w:eastAsia="Calibri" w:hAnsi="Times New Roman" w:cs="Times New Roman"/>
          <w:b/>
          <w:bCs/>
          <w:sz w:val="24"/>
          <w:szCs w:val="24"/>
          <w:lang w:eastAsia="sk-SK"/>
        </w:rPr>
        <w:t> </w:t>
      </w:r>
      <w:r w:rsidR="001A0306" w:rsidRPr="003C581C">
        <w:rPr>
          <w:rFonts w:ascii="Times New Roman" w:eastAsia="Calibri" w:hAnsi="Times New Roman" w:cs="Times New Roman"/>
          <w:b/>
          <w:bCs/>
          <w:sz w:val="24"/>
          <w:szCs w:val="24"/>
          <w:lang w:eastAsia="sk-SK"/>
        </w:rPr>
        <w:t>vychovávateľstvo</w:t>
      </w:r>
      <w:r w:rsidR="00CE0946" w:rsidRPr="003C581C">
        <w:rPr>
          <w:rFonts w:ascii="Times New Roman" w:eastAsia="Calibri" w:hAnsi="Times New Roman" w:cs="Times New Roman"/>
          <w:b/>
          <w:bCs/>
          <w:sz w:val="24"/>
          <w:szCs w:val="24"/>
          <w:lang w:eastAsia="sk-SK"/>
        </w:rPr>
        <w:t xml:space="preserve"> </w:t>
      </w:r>
      <w:r w:rsidR="005D3924">
        <w:rPr>
          <w:rFonts w:ascii="Times New Roman" w:eastAsia="Calibri" w:hAnsi="Times New Roman" w:cs="Times New Roman"/>
          <w:b/>
          <w:bCs/>
          <w:sz w:val="24"/>
          <w:szCs w:val="24"/>
          <w:lang w:eastAsia="sk-SK"/>
        </w:rPr>
        <w:br/>
      </w:r>
      <w:r w:rsidR="00CE0946" w:rsidRPr="003C581C">
        <w:rPr>
          <w:rFonts w:ascii="Times New Roman" w:eastAsia="Calibri" w:hAnsi="Times New Roman" w:cs="Times New Roman"/>
          <w:b/>
          <w:bCs/>
          <w:sz w:val="24"/>
          <w:szCs w:val="24"/>
          <w:lang w:eastAsia="sk-SK"/>
        </w:rPr>
        <w:t xml:space="preserve">do zoznamu študijných odborov </w:t>
      </w:r>
      <w:r w:rsidR="002F2322">
        <w:rPr>
          <w:rFonts w:ascii="Times New Roman" w:eastAsia="Calibri" w:hAnsi="Times New Roman" w:cs="Times New Roman"/>
          <w:b/>
          <w:bCs/>
          <w:sz w:val="24"/>
          <w:szCs w:val="24"/>
          <w:lang w:eastAsia="sk-SK"/>
        </w:rPr>
        <w:t xml:space="preserve">Strednej odbornej školy </w:t>
      </w:r>
      <w:r w:rsidR="00AF0EA1">
        <w:rPr>
          <w:rFonts w:ascii="Times New Roman" w:eastAsia="Calibri" w:hAnsi="Times New Roman" w:cs="Times New Roman"/>
          <w:b/>
          <w:bCs/>
          <w:sz w:val="24"/>
          <w:szCs w:val="24"/>
          <w:lang w:eastAsia="sk-SK"/>
        </w:rPr>
        <w:t>pedagogickej</w:t>
      </w:r>
      <w:r w:rsidR="00EB3A98">
        <w:rPr>
          <w:rFonts w:ascii="Times New Roman" w:eastAsia="Calibri" w:hAnsi="Times New Roman" w:cs="Times New Roman"/>
          <w:b/>
          <w:bCs/>
          <w:sz w:val="24"/>
          <w:szCs w:val="24"/>
          <w:lang w:eastAsia="sk-SK"/>
        </w:rPr>
        <w:t xml:space="preserve">, Bielocerkevská 29. Košice ako organizačnej zložky Spojenej školy, Bielocerkevská 29, Košice v zriaďovateľskej pôsobnosti </w:t>
      </w:r>
      <w:r w:rsidR="005D3924">
        <w:rPr>
          <w:rFonts w:ascii="Times New Roman" w:eastAsia="Calibri" w:hAnsi="Times New Roman" w:cs="Times New Roman"/>
          <w:b/>
          <w:bCs/>
          <w:sz w:val="24"/>
          <w:szCs w:val="24"/>
          <w:lang w:eastAsia="sk-SK"/>
        </w:rPr>
        <w:t>Košického samosprávneho kraja od 1. septembra 2027</w:t>
      </w:r>
      <w:r w:rsidR="00B048B4" w:rsidRPr="003C581C">
        <w:rPr>
          <w:rFonts w:ascii="Times New Roman" w:eastAsia="Calibri" w:hAnsi="Times New Roman" w:cs="Times New Roman"/>
          <w:b/>
          <w:bCs/>
          <w:sz w:val="24"/>
          <w:szCs w:val="24"/>
          <w:lang w:eastAsia="sk-SK"/>
        </w:rPr>
        <w:t xml:space="preserve">. </w:t>
      </w:r>
    </w:p>
    <w:p w14:paraId="4BB93D42" w14:textId="77777777" w:rsidR="00365BF5" w:rsidRDefault="00365BF5" w:rsidP="0037778F">
      <w:pPr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14:paraId="1D282D69" w14:textId="52B38319" w:rsidR="00737165" w:rsidRPr="0048199E" w:rsidRDefault="007659F8" w:rsidP="0037778F">
      <w:pPr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48199E">
        <w:rPr>
          <w:rFonts w:ascii="Times New Roman" w:hAnsi="Times New Roman" w:cs="Times New Roman"/>
          <w:b/>
          <w:iCs/>
          <w:sz w:val="24"/>
          <w:szCs w:val="24"/>
        </w:rPr>
        <w:t>Vyjadrenie OŠ KSK</w:t>
      </w:r>
    </w:p>
    <w:p w14:paraId="2D20F32D" w14:textId="42178D1B" w:rsidR="00DE6BE5" w:rsidRPr="0048199E" w:rsidRDefault="00DE6BE5" w:rsidP="000C1496">
      <w:pPr>
        <w:pStyle w:val="Odsekzoznamu"/>
        <w:numPr>
          <w:ilvl w:val="0"/>
          <w:numId w:val="7"/>
        </w:numPr>
        <w:spacing w:after="0"/>
        <w:ind w:left="360"/>
        <w:jc w:val="both"/>
        <w:rPr>
          <w:rFonts w:ascii="Times New Roman" w:hAnsi="Times New Roman" w:cs="Times New Roman"/>
          <w:kern w:val="2"/>
          <w:sz w:val="24"/>
          <w:szCs w:val="24"/>
          <w:lang w:eastAsia="cs-CZ"/>
        </w:rPr>
      </w:pPr>
      <w:r w:rsidRPr="0048199E">
        <w:rPr>
          <w:rFonts w:ascii="Times New Roman" w:hAnsi="Times New Roman" w:cs="Times New Roman"/>
          <w:kern w:val="2"/>
          <w:sz w:val="24"/>
          <w:szCs w:val="24"/>
          <w:lang w:eastAsia="cs-CZ"/>
        </w:rPr>
        <w:t>Odboru školstva ÚKSK bola v súlade s profiláciou škôl a optimalizáciou siete stredných škôl zriaďovateľom JUVENTUS SLOVAKIA, spol. s r.</w:t>
      </w:r>
      <w:r w:rsidR="00F0335E" w:rsidRPr="0048199E">
        <w:rPr>
          <w:rFonts w:ascii="Times New Roman" w:hAnsi="Times New Roman" w:cs="Times New Roman"/>
          <w:kern w:val="2"/>
          <w:sz w:val="24"/>
          <w:szCs w:val="24"/>
          <w:lang w:eastAsia="cs-CZ"/>
        </w:rPr>
        <w:t xml:space="preserve"> </w:t>
      </w:r>
      <w:r w:rsidRPr="0048199E">
        <w:rPr>
          <w:rFonts w:ascii="Times New Roman" w:hAnsi="Times New Roman" w:cs="Times New Roman"/>
          <w:kern w:val="2"/>
          <w:sz w:val="24"/>
          <w:szCs w:val="24"/>
          <w:lang w:eastAsia="cs-CZ"/>
        </w:rPr>
        <w:t>o., Postupimská 37, Košice zaslaná</w:t>
      </w:r>
      <w:r w:rsidR="003C581C" w:rsidRPr="0048199E">
        <w:rPr>
          <w:rFonts w:ascii="Times New Roman" w:hAnsi="Times New Roman" w:cs="Times New Roman"/>
          <w:kern w:val="2"/>
          <w:sz w:val="24"/>
          <w:szCs w:val="24"/>
          <w:lang w:eastAsia="cs-CZ"/>
        </w:rPr>
        <w:t> </w:t>
      </w:r>
      <w:r w:rsidRPr="0048199E">
        <w:rPr>
          <w:rFonts w:ascii="Times New Roman" w:hAnsi="Times New Roman" w:cs="Times New Roman"/>
          <w:kern w:val="2"/>
          <w:sz w:val="24"/>
          <w:szCs w:val="24"/>
          <w:lang w:eastAsia="cs-CZ"/>
        </w:rPr>
        <w:t>žiadosť</w:t>
      </w:r>
      <w:r w:rsidR="003C581C" w:rsidRPr="0048199E">
        <w:rPr>
          <w:rFonts w:ascii="Times New Roman" w:hAnsi="Times New Roman" w:cs="Times New Roman"/>
          <w:kern w:val="2"/>
          <w:sz w:val="24"/>
          <w:szCs w:val="24"/>
          <w:lang w:eastAsia="cs-CZ"/>
        </w:rPr>
        <w:t> </w:t>
      </w:r>
      <w:r w:rsidRPr="0048199E">
        <w:rPr>
          <w:rFonts w:ascii="Times New Roman" w:hAnsi="Times New Roman" w:cs="Times New Roman"/>
          <w:kern w:val="2"/>
          <w:sz w:val="24"/>
          <w:szCs w:val="24"/>
          <w:lang w:eastAsia="cs-CZ"/>
        </w:rPr>
        <w:t>o vyradenie študijných a učebných odborov zo zoznamu Súkromnej strednej</w:t>
      </w:r>
      <w:r w:rsidR="003C581C" w:rsidRPr="0048199E">
        <w:rPr>
          <w:rFonts w:ascii="Times New Roman" w:hAnsi="Times New Roman" w:cs="Times New Roman"/>
          <w:kern w:val="2"/>
          <w:sz w:val="24"/>
          <w:szCs w:val="24"/>
          <w:lang w:eastAsia="cs-CZ"/>
        </w:rPr>
        <w:t> </w:t>
      </w:r>
      <w:r w:rsidRPr="0048199E">
        <w:rPr>
          <w:rFonts w:ascii="Times New Roman" w:hAnsi="Times New Roman" w:cs="Times New Roman"/>
          <w:kern w:val="2"/>
          <w:sz w:val="24"/>
          <w:szCs w:val="24"/>
          <w:lang w:eastAsia="cs-CZ"/>
        </w:rPr>
        <w:t>odbornej</w:t>
      </w:r>
      <w:r w:rsidR="003C581C" w:rsidRPr="0048199E">
        <w:rPr>
          <w:rFonts w:ascii="Times New Roman" w:hAnsi="Times New Roman" w:cs="Times New Roman"/>
          <w:kern w:val="2"/>
          <w:sz w:val="24"/>
          <w:szCs w:val="24"/>
          <w:lang w:eastAsia="cs-CZ"/>
        </w:rPr>
        <w:t> </w:t>
      </w:r>
      <w:r w:rsidRPr="0048199E">
        <w:rPr>
          <w:rFonts w:ascii="Times New Roman" w:hAnsi="Times New Roman" w:cs="Times New Roman"/>
          <w:kern w:val="2"/>
          <w:sz w:val="24"/>
          <w:szCs w:val="24"/>
          <w:lang w:eastAsia="cs-CZ"/>
        </w:rPr>
        <w:t>školy</w:t>
      </w:r>
      <w:r w:rsidRPr="0048199E">
        <w:rPr>
          <w:rFonts w:ascii="Times New Roman" w:hAnsi="Times New Roman" w:cs="Times New Roman"/>
          <w:kern w:val="2"/>
          <w:sz w:val="24"/>
          <w:szCs w:val="24"/>
          <w:lang w:eastAsia="cs-CZ"/>
        </w:rPr>
        <w:t xml:space="preserve"> </w:t>
      </w:r>
      <w:r w:rsidRPr="0048199E">
        <w:rPr>
          <w:rFonts w:ascii="Times New Roman" w:hAnsi="Times New Roman" w:cs="Times New Roman"/>
          <w:kern w:val="2"/>
          <w:sz w:val="24"/>
          <w:szCs w:val="24"/>
          <w:lang w:eastAsia="cs-CZ"/>
        </w:rPr>
        <w:t>ekonomicko</w:t>
      </w:r>
      <w:r w:rsidR="00F0335E" w:rsidRPr="0048199E">
        <w:rPr>
          <w:rFonts w:ascii="Times New Roman" w:hAnsi="Times New Roman" w:cs="Times New Roman"/>
          <w:kern w:val="2"/>
          <w:sz w:val="24"/>
          <w:szCs w:val="24"/>
          <w:lang w:eastAsia="cs-CZ"/>
        </w:rPr>
        <w:t>-</w:t>
      </w:r>
      <w:r w:rsidRPr="0048199E">
        <w:rPr>
          <w:rFonts w:ascii="Times New Roman" w:hAnsi="Times New Roman" w:cs="Times New Roman"/>
          <w:kern w:val="2"/>
          <w:sz w:val="24"/>
          <w:szCs w:val="24"/>
          <w:lang w:eastAsia="cs-CZ"/>
        </w:rPr>
        <w:t xml:space="preserve">technickej, Postupimská 37, Košice. </w:t>
      </w:r>
    </w:p>
    <w:p w14:paraId="5CB6AE7B" w14:textId="6DEA935C" w:rsidR="00DE6BE5" w:rsidRPr="0048199E" w:rsidRDefault="00DE6BE5" w:rsidP="00DE6BE5">
      <w:pPr>
        <w:spacing w:after="0"/>
        <w:ind w:left="360"/>
        <w:jc w:val="both"/>
        <w:rPr>
          <w:rFonts w:ascii="Times New Roman" w:hAnsi="Times New Roman" w:cs="Times New Roman"/>
          <w:kern w:val="2"/>
          <w:sz w:val="24"/>
          <w:szCs w:val="24"/>
          <w:lang w:eastAsia="cs-CZ"/>
        </w:rPr>
      </w:pPr>
      <w:r w:rsidRPr="0048199E">
        <w:rPr>
          <w:rFonts w:ascii="Times New Roman" w:hAnsi="Times New Roman" w:cs="Times New Roman"/>
          <w:kern w:val="2"/>
          <w:sz w:val="24"/>
          <w:szCs w:val="24"/>
          <w:lang w:eastAsia="cs-CZ"/>
        </w:rPr>
        <w:t>Košický samosprávny kraj podporuje proces vyradenia neaktívnych a neperspektívnych študijných a učebných odborov, ktoré dlhodobo nevykazujú záujem zo strany žiakov, neodrážajú potreby trhu práce, alebo nezodpovedajú aktuálnym trendom vo vzdelávaní. Cieľom je zvýšiť kvalitu a efektivitu vzdelávania, zabezpečiť lepšiu uplatniteľnosť absolventov,</w:t>
      </w:r>
      <w:r w:rsidRPr="0048199E">
        <w:rPr>
          <w:rFonts w:ascii="Times New Roman" w:hAnsi="Times New Roman" w:cs="Times New Roman"/>
          <w:kern w:val="2"/>
          <w:sz w:val="24"/>
          <w:szCs w:val="24"/>
          <w:lang w:eastAsia="cs-CZ"/>
        </w:rPr>
        <w:t xml:space="preserve"> </w:t>
      </w:r>
      <w:r w:rsidRPr="0048199E">
        <w:rPr>
          <w:rFonts w:ascii="Times New Roman" w:hAnsi="Times New Roman" w:cs="Times New Roman"/>
          <w:kern w:val="2"/>
          <w:sz w:val="24"/>
          <w:szCs w:val="24"/>
          <w:lang w:eastAsia="cs-CZ"/>
        </w:rPr>
        <w:t>zjednodušiť orientáciu žiakov a rodičov pri výbere štúdia, a posilniť profiláciu</w:t>
      </w:r>
      <w:r w:rsidR="003C581C" w:rsidRPr="0048199E">
        <w:rPr>
          <w:rFonts w:ascii="Times New Roman" w:hAnsi="Times New Roman" w:cs="Times New Roman"/>
          <w:kern w:val="2"/>
          <w:sz w:val="24"/>
          <w:szCs w:val="24"/>
          <w:lang w:eastAsia="cs-CZ"/>
        </w:rPr>
        <w:t> </w:t>
      </w:r>
      <w:r w:rsidRPr="0048199E">
        <w:rPr>
          <w:rFonts w:ascii="Times New Roman" w:hAnsi="Times New Roman" w:cs="Times New Roman"/>
          <w:kern w:val="2"/>
          <w:sz w:val="24"/>
          <w:szCs w:val="24"/>
          <w:lang w:eastAsia="cs-CZ"/>
        </w:rPr>
        <w:t>škôl</w:t>
      </w:r>
      <w:r w:rsidR="003C581C" w:rsidRPr="0048199E">
        <w:rPr>
          <w:rFonts w:ascii="Times New Roman" w:hAnsi="Times New Roman" w:cs="Times New Roman"/>
          <w:kern w:val="2"/>
          <w:sz w:val="24"/>
          <w:szCs w:val="24"/>
          <w:lang w:eastAsia="cs-CZ"/>
        </w:rPr>
        <w:t> </w:t>
      </w:r>
      <w:r w:rsidRPr="0048199E">
        <w:rPr>
          <w:rFonts w:ascii="Times New Roman" w:hAnsi="Times New Roman" w:cs="Times New Roman"/>
          <w:kern w:val="2"/>
          <w:sz w:val="24"/>
          <w:szCs w:val="24"/>
          <w:lang w:eastAsia="cs-CZ"/>
        </w:rPr>
        <w:t>v</w:t>
      </w:r>
      <w:r w:rsidR="003C581C" w:rsidRPr="0048199E">
        <w:rPr>
          <w:rFonts w:ascii="Times New Roman" w:hAnsi="Times New Roman" w:cs="Times New Roman"/>
          <w:kern w:val="2"/>
          <w:sz w:val="24"/>
          <w:szCs w:val="24"/>
          <w:lang w:eastAsia="cs-CZ"/>
        </w:rPr>
        <w:t> </w:t>
      </w:r>
      <w:r w:rsidRPr="0048199E">
        <w:rPr>
          <w:rFonts w:ascii="Times New Roman" w:hAnsi="Times New Roman" w:cs="Times New Roman"/>
          <w:kern w:val="2"/>
          <w:sz w:val="24"/>
          <w:szCs w:val="24"/>
          <w:lang w:eastAsia="cs-CZ"/>
        </w:rPr>
        <w:t>súlade s ich kapacitami, odborným zameraním a regionálnym kontextom.</w:t>
      </w:r>
    </w:p>
    <w:p w14:paraId="0C1034E6" w14:textId="1245970F" w:rsidR="00DE6BE5" w:rsidRPr="0048199E" w:rsidRDefault="00DE6BE5" w:rsidP="00DE6BE5">
      <w:pPr>
        <w:spacing w:after="0"/>
        <w:ind w:left="360"/>
        <w:jc w:val="both"/>
        <w:rPr>
          <w:rFonts w:ascii="Times New Roman" w:hAnsi="Times New Roman" w:cs="Times New Roman"/>
          <w:kern w:val="2"/>
          <w:sz w:val="24"/>
          <w:szCs w:val="24"/>
          <w:lang w:eastAsia="cs-CZ"/>
        </w:rPr>
      </w:pPr>
      <w:r w:rsidRPr="0048199E">
        <w:rPr>
          <w:rFonts w:ascii="Times New Roman" w:hAnsi="Times New Roman" w:cs="Times New Roman"/>
          <w:kern w:val="2"/>
          <w:sz w:val="24"/>
          <w:szCs w:val="24"/>
          <w:lang w:eastAsia="cs-CZ"/>
        </w:rPr>
        <w:t>Odbor školstva zároveň deklaruje, že proces vyradenia odborov bude prebiehať transparentne, v spolupráci so zriaďovateľmi škôl, a s dôrazom na zachovanie dostupnosti vzdelávania v jednotlivých regiónoch.</w:t>
      </w:r>
    </w:p>
    <w:p w14:paraId="161EC058" w14:textId="6DE42DAC" w:rsidR="00DE6BE5" w:rsidRPr="0048199E" w:rsidRDefault="00DE6BE5" w:rsidP="00DE6BE5">
      <w:pPr>
        <w:spacing w:after="0"/>
        <w:ind w:left="360"/>
        <w:jc w:val="both"/>
        <w:rPr>
          <w:rFonts w:ascii="Times New Roman" w:hAnsi="Times New Roman" w:cs="Times New Roman"/>
          <w:kern w:val="2"/>
          <w:sz w:val="24"/>
          <w:szCs w:val="24"/>
          <w:lang w:eastAsia="cs-CZ"/>
        </w:rPr>
      </w:pPr>
      <w:r w:rsidRPr="0048199E">
        <w:rPr>
          <w:rFonts w:ascii="Times New Roman" w:hAnsi="Times New Roman" w:cs="Times New Roman"/>
          <w:kern w:val="2"/>
          <w:sz w:val="24"/>
          <w:szCs w:val="24"/>
          <w:lang w:eastAsia="cs-CZ"/>
        </w:rPr>
        <w:t xml:space="preserve">Zriaďovateľ k žiadosti doložil relevantné prílohy, ktoré dokumentujú aktuálny stav </w:t>
      </w:r>
      <w:r w:rsidR="00F0335E" w:rsidRPr="0048199E">
        <w:rPr>
          <w:rFonts w:ascii="Times New Roman" w:hAnsi="Times New Roman" w:cs="Times New Roman"/>
          <w:kern w:val="2"/>
          <w:sz w:val="24"/>
          <w:szCs w:val="24"/>
          <w:lang w:eastAsia="cs-CZ"/>
        </w:rPr>
        <w:br/>
      </w:r>
      <w:r w:rsidRPr="0048199E">
        <w:rPr>
          <w:rFonts w:ascii="Times New Roman" w:hAnsi="Times New Roman" w:cs="Times New Roman"/>
          <w:kern w:val="2"/>
          <w:sz w:val="24"/>
          <w:szCs w:val="24"/>
          <w:lang w:eastAsia="cs-CZ"/>
        </w:rPr>
        <w:t xml:space="preserve">a opodstatnenosť navrhovaných zmien (stanovisko rady školy, stanoviská stavovských </w:t>
      </w:r>
      <w:r w:rsidR="00F0335E" w:rsidRPr="0048199E">
        <w:rPr>
          <w:rFonts w:ascii="Times New Roman" w:hAnsi="Times New Roman" w:cs="Times New Roman"/>
          <w:kern w:val="2"/>
          <w:sz w:val="24"/>
          <w:szCs w:val="24"/>
          <w:lang w:eastAsia="cs-CZ"/>
        </w:rPr>
        <w:br/>
      </w:r>
      <w:r w:rsidRPr="0048199E">
        <w:rPr>
          <w:rFonts w:ascii="Times New Roman" w:hAnsi="Times New Roman" w:cs="Times New Roman"/>
          <w:kern w:val="2"/>
          <w:sz w:val="24"/>
          <w:szCs w:val="24"/>
          <w:lang w:eastAsia="cs-CZ"/>
        </w:rPr>
        <w:lastRenderedPageBreak/>
        <w:t>a profesijných organizácií s vecnou pôsobnosťou k skupinám odborov, ktorých vyradenie je predmetom žiadosti zriaďovateľa).</w:t>
      </w:r>
    </w:p>
    <w:p w14:paraId="0A34F67F" w14:textId="77777777" w:rsidR="005D3924" w:rsidRPr="0048199E" w:rsidRDefault="005D3924" w:rsidP="00DE6BE5">
      <w:pPr>
        <w:spacing w:after="0"/>
        <w:ind w:left="360"/>
        <w:jc w:val="both"/>
        <w:rPr>
          <w:rFonts w:ascii="Times New Roman" w:hAnsi="Times New Roman" w:cs="Times New Roman"/>
          <w:kern w:val="2"/>
          <w:sz w:val="24"/>
          <w:szCs w:val="24"/>
          <w:lang w:eastAsia="cs-CZ"/>
        </w:rPr>
      </w:pPr>
    </w:p>
    <w:p w14:paraId="23217E28" w14:textId="77777777" w:rsidR="008F2163" w:rsidRDefault="002F2322" w:rsidP="002F2322">
      <w:pPr>
        <w:spacing w:after="0"/>
        <w:ind w:left="360" w:hanging="360"/>
        <w:jc w:val="both"/>
        <w:rPr>
          <w:rFonts w:ascii="Times New Roman" w:hAnsi="Times New Roman" w:cs="Times New Roman"/>
          <w:kern w:val="2"/>
          <w:sz w:val="24"/>
          <w:szCs w:val="24"/>
          <w:lang w:eastAsia="cs-CZ"/>
        </w:rPr>
      </w:pPr>
      <w:r w:rsidRPr="0048199E">
        <w:rPr>
          <w:rFonts w:ascii="Times New Roman" w:hAnsi="Times New Roman" w:cs="Times New Roman"/>
          <w:b/>
          <w:bCs/>
          <w:kern w:val="2"/>
          <w:sz w:val="24"/>
          <w:szCs w:val="24"/>
          <w:lang w:eastAsia="cs-CZ"/>
        </w:rPr>
        <w:t>2)</w:t>
      </w:r>
      <w:r w:rsidRPr="0048199E">
        <w:rPr>
          <w:rFonts w:ascii="Times New Roman" w:hAnsi="Times New Roman" w:cs="Times New Roman"/>
          <w:kern w:val="2"/>
          <w:sz w:val="24"/>
          <w:szCs w:val="24"/>
          <w:lang w:eastAsia="cs-CZ"/>
        </w:rPr>
        <w:tab/>
      </w:r>
      <w:r w:rsidRPr="0048199E">
        <w:rPr>
          <w:rFonts w:ascii="Times New Roman" w:hAnsi="Times New Roman" w:cs="Times New Roman"/>
          <w:kern w:val="2"/>
          <w:sz w:val="24"/>
          <w:szCs w:val="24"/>
          <w:lang w:eastAsia="cs-CZ"/>
        </w:rPr>
        <w:t xml:space="preserve">Odbor školstva vyjadruje podporu zaradeniu študijného odboru 7649 M </w:t>
      </w:r>
      <w:r w:rsidR="005D3924" w:rsidRPr="0048199E">
        <w:rPr>
          <w:rFonts w:ascii="Times New Roman" w:hAnsi="Times New Roman" w:cs="Times New Roman"/>
          <w:kern w:val="2"/>
          <w:sz w:val="24"/>
          <w:szCs w:val="24"/>
          <w:lang w:eastAsia="cs-CZ"/>
        </w:rPr>
        <w:t>u</w:t>
      </w:r>
      <w:r w:rsidRPr="0048199E">
        <w:rPr>
          <w:rFonts w:ascii="Times New Roman" w:hAnsi="Times New Roman" w:cs="Times New Roman"/>
          <w:kern w:val="2"/>
          <w:sz w:val="24"/>
          <w:szCs w:val="24"/>
          <w:lang w:eastAsia="cs-CZ"/>
        </w:rPr>
        <w:t xml:space="preserve">čiteľstvo </w:t>
      </w:r>
      <w:r w:rsidR="005D3924" w:rsidRPr="0048199E">
        <w:rPr>
          <w:rFonts w:ascii="Times New Roman" w:hAnsi="Times New Roman" w:cs="Times New Roman"/>
          <w:kern w:val="2"/>
          <w:sz w:val="24"/>
          <w:szCs w:val="24"/>
          <w:lang w:eastAsia="cs-CZ"/>
        </w:rPr>
        <w:br/>
      </w:r>
      <w:r w:rsidRPr="0048199E">
        <w:rPr>
          <w:rFonts w:ascii="Times New Roman" w:hAnsi="Times New Roman" w:cs="Times New Roman"/>
          <w:kern w:val="2"/>
          <w:sz w:val="24"/>
          <w:szCs w:val="24"/>
          <w:lang w:eastAsia="cs-CZ"/>
        </w:rPr>
        <w:t xml:space="preserve">pre materské školy a vychovávateľstvo. Ide o strategické opatrenie reagujúce </w:t>
      </w:r>
      <w:r w:rsidR="005D3924" w:rsidRPr="0048199E">
        <w:rPr>
          <w:rFonts w:ascii="Times New Roman" w:hAnsi="Times New Roman" w:cs="Times New Roman"/>
          <w:kern w:val="2"/>
          <w:sz w:val="24"/>
          <w:szCs w:val="24"/>
          <w:lang w:eastAsia="cs-CZ"/>
        </w:rPr>
        <w:br/>
      </w:r>
      <w:r w:rsidRPr="0048199E">
        <w:rPr>
          <w:rFonts w:ascii="Times New Roman" w:hAnsi="Times New Roman" w:cs="Times New Roman"/>
          <w:kern w:val="2"/>
          <w:sz w:val="24"/>
          <w:szCs w:val="24"/>
          <w:lang w:eastAsia="cs-CZ"/>
        </w:rPr>
        <w:t>na legislatívne zmeny, demografický vývoj a kritický nedostatok kvalifikovaných pedagógov v predprimárnom a mimoškolskom vzdelávaní. Odbor zabezpečuje komplexnú prípravu absolventov, ktorí sú okamžite pripravení vstúpiť do praxe, čím sa garantuje naplnenie zákonných požiadaviek a zvyšuje kvalita výchovy a vzdelávania najmladšej generácie. Zaradenie odboru je systémovým riešením personálnej krízy a významne prispieva k rozvoju ľudských zdrojov v regióne.</w:t>
      </w:r>
      <w:r w:rsidR="00EB0A5C">
        <w:rPr>
          <w:rFonts w:ascii="Times New Roman" w:hAnsi="Times New Roman" w:cs="Times New Roman"/>
          <w:kern w:val="2"/>
          <w:sz w:val="24"/>
          <w:szCs w:val="24"/>
          <w:lang w:eastAsia="cs-CZ"/>
        </w:rPr>
        <w:t xml:space="preserve"> </w:t>
      </w:r>
    </w:p>
    <w:p w14:paraId="7DFE0F30" w14:textId="09447AA3" w:rsidR="00102A0E" w:rsidRPr="0048199E" w:rsidRDefault="00EB0A5C" w:rsidP="008F2163">
      <w:pPr>
        <w:spacing w:after="0"/>
        <w:ind w:left="360"/>
        <w:jc w:val="both"/>
        <w:rPr>
          <w:rFonts w:ascii="Times New Roman" w:hAnsi="Times New Roman" w:cs="Times New Roman"/>
          <w:kern w:val="2"/>
          <w:sz w:val="24"/>
          <w:szCs w:val="24"/>
          <w:lang w:eastAsia="cs-CZ"/>
        </w:rPr>
      </w:pPr>
      <w:r>
        <w:rPr>
          <w:rFonts w:ascii="Times New Roman" w:hAnsi="Times New Roman" w:cs="Times New Roman"/>
          <w:kern w:val="2"/>
          <w:sz w:val="24"/>
          <w:szCs w:val="24"/>
          <w:lang w:eastAsia="cs-CZ"/>
        </w:rPr>
        <w:t>Žiadateľ doložil k</w:t>
      </w:r>
      <w:r w:rsidR="00A20A30">
        <w:rPr>
          <w:rFonts w:ascii="Times New Roman" w:hAnsi="Times New Roman" w:cs="Times New Roman"/>
          <w:kern w:val="2"/>
          <w:sz w:val="24"/>
          <w:szCs w:val="24"/>
          <w:lang w:eastAsia="cs-CZ"/>
        </w:rPr>
        <w:t xml:space="preserve"> žiadosti </w:t>
      </w:r>
      <w:proofErr w:type="spellStart"/>
      <w:r w:rsidR="00A20A30">
        <w:rPr>
          <w:rFonts w:ascii="Times New Roman" w:hAnsi="Times New Roman" w:cs="Times New Roman"/>
          <w:kern w:val="2"/>
          <w:sz w:val="24"/>
          <w:szCs w:val="24"/>
          <w:lang w:eastAsia="cs-CZ"/>
        </w:rPr>
        <w:t>ŠkVP</w:t>
      </w:r>
      <w:proofErr w:type="spellEnd"/>
      <w:r w:rsidR="00A20A30">
        <w:rPr>
          <w:rFonts w:ascii="Times New Roman" w:hAnsi="Times New Roman" w:cs="Times New Roman"/>
          <w:kern w:val="2"/>
          <w:sz w:val="24"/>
          <w:szCs w:val="24"/>
          <w:lang w:eastAsia="cs-CZ"/>
        </w:rPr>
        <w:t xml:space="preserve"> </w:t>
      </w:r>
      <w:r w:rsidR="0016199A">
        <w:rPr>
          <w:rFonts w:ascii="Times New Roman" w:hAnsi="Times New Roman" w:cs="Times New Roman"/>
          <w:kern w:val="2"/>
          <w:sz w:val="24"/>
          <w:szCs w:val="24"/>
          <w:lang w:eastAsia="cs-CZ"/>
        </w:rPr>
        <w:t xml:space="preserve">študijného odboru 7649 M učiteľstvo pre materské školy a vychovávateľstvo a tiež podporné stanovisko </w:t>
      </w:r>
      <w:r w:rsidR="003414D5">
        <w:rPr>
          <w:rFonts w:ascii="Times New Roman" w:hAnsi="Times New Roman" w:cs="Times New Roman"/>
          <w:kern w:val="2"/>
          <w:sz w:val="24"/>
          <w:szCs w:val="24"/>
          <w:lang w:eastAsia="cs-CZ"/>
        </w:rPr>
        <w:t xml:space="preserve">o prepojení štúdia s praxou. </w:t>
      </w:r>
    </w:p>
    <w:p w14:paraId="34C5B906" w14:textId="77777777" w:rsidR="00DE6BE5" w:rsidRPr="0048199E" w:rsidRDefault="00DE6BE5" w:rsidP="00DE6BE5">
      <w:pPr>
        <w:spacing w:after="0"/>
        <w:ind w:left="360"/>
        <w:jc w:val="both"/>
        <w:rPr>
          <w:rFonts w:ascii="Times New Roman" w:hAnsi="Times New Roman" w:cs="Times New Roman"/>
          <w:kern w:val="2"/>
          <w:sz w:val="24"/>
          <w:szCs w:val="24"/>
          <w:lang w:eastAsia="cs-CZ"/>
        </w:rPr>
      </w:pPr>
    </w:p>
    <w:p w14:paraId="2057F8D8" w14:textId="77777777" w:rsidR="00DE6BE5" w:rsidRPr="0048199E" w:rsidRDefault="00DE6BE5" w:rsidP="00DE6BE5">
      <w:pPr>
        <w:spacing w:after="0"/>
        <w:ind w:left="360"/>
        <w:jc w:val="both"/>
        <w:rPr>
          <w:rFonts w:ascii="Times New Roman" w:hAnsi="Times New Roman" w:cs="Times New Roman"/>
          <w:kern w:val="2"/>
          <w:sz w:val="24"/>
          <w:szCs w:val="24"/>
          <w:lang w:eastAsia="cs-CZ"/>
        </w:rPr>
      </w:pPr>
    </w:p>
    <w:p w14:paraId="4EFF3275" w14:textId="49BF025E" w:rsidR="00232B83" w:rsidRPr="0048199E" w:rsidRDefault="00232B83" w:rsidP="00DE6BE5">
      <w:pPr>
        <w:spacing w:after="0"/>
        <w:ind w:left="360"/>
        <w:jc w:val="both"/>
        <w:rPr>
          <w:rFonts w:ascii="Times New Roman" w:hAnsi="Times New Roman" w:cs="Times New Roman"/>
          <w:kern w:val="2"/>
          <w:sz w:val="24"/>
          <w:szCs w:val="24"/>
          <w:lang w:eastAsia="cs-CZ"/>
        </w:rPr>
      </w:pPr>
    </w:p>
    <w:p w14:paraId="28F6E146" w14:textId="77777777" w:rsidR="000245CF" w:rsidRPr="0048199E" w:rsidRDefault="000245CF" w:rsidP="00DE6BE5">
      <w:pPr>
        <w:pStyle w:val="Odsekzoznamu"/>
        <w:spacing w:after="0"/>
        <w:jc w:val="both"/>
        <w:rPr>
          <w:rFonts w:ascii="Times New Roman" w:hAnsi="Times New Roman" w:cs="Times New Roman"/>
          <w:kern w:val="2"/>
          <w:sz w:val="24"/>
          <w:szCs w:val="24"/>
          <w:lang w:eastAsia="cs-CZ"/>
        </w:rPr>
      </w:pPr>
    </w:p>
    <w:p w14:paraId="449A8208" w14:textId="7A2EA20C" w:rsidR="005E310A" w:rsidRPr="0048199E" w:rsidRDefault="005E310A" w:rsidP="00BF6004">
      <w:pPr>
        <w:pStyle w:val="Odsekzoznamu"/>
        <w:ind w:left="0"/>
        <w:jc w:val="both"/>
        <w:textAlignment w:val="baseline"/>
        <w:rPr>
          <w:rFonts w:ascii="Times New Roman" w:hAnsi="Times New Roman" w:cs="Times New Roman"/>
          <w:kern w:val="2"/>
          <w:sz w:val="24"/>
          <w:szCs w:val="24"/>
          <w:lang w:eastAsia="cs-CZ"/>
        </w:rPr>
      </w:pPr>
    </w:p>
    <w:p w14:paraId="739179F3" w14:textId="77777777" w:rsidR="00B52550" w:rsidRPr="0048199E" w:rsidRDefault="00B52550" w:rsidP="00B52550">
      <w:pPr>
        <w:contextualSpacing/>
        <w:jc w:val="both"/>
        <w:textAlignment w:val="baseline"/>
        <w:rPr>
          <w:kern w:val="2"/>
          <w:lang w:eastAsia="cs-CZ"/>
        </w:rPr>
      </w:pPr>
    </w:p>
    <w:p w14:paraId="3682180E" w14:textId="5ADC84BC" w:rsidR="00FB701A" w:rsidRPr="00B52550" w:rsidRDefault="00FB701A" w:rsidP="00B52550">
      <w:pPr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14:paraId="5929EA02" w14:textId="77777777" w:rsidR="004C59AA" w:rsidRDefault="004C59AA" w:rsidP="00F76430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sectPr w:rsidR="004C59AA" w:rsidSect="003C581C">
      <w:footerReference w:type="default" r:id="rId8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1E3A96" w14:textId="77777777" w:rsidR="002B3D25" w:rsidRDefault="002B3D25" w:rsidP="00453640">
      <w:pPr>
        <w:spacing w:after="0" w:line="240" w:lineRule="auto"/>
      </w:pPr>
      <w:r>
        <w:separator/>
      </w:r>
    </w:p>
  </w:endnote>
  <w:endnote w:type="continuationSeparator" w:id="0">
    <w:p w14:paraId="0D842A94" w14:textId="77777777" w:rsidR="002B3D25" w:rsidRDefault="002B3D25" w:rsidP="004536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28217146"/>
      <w:docPartObj>
        <w:docPartGallery w:val="Page Numbers (Bottom of Page)"/>
        <w:docPartUnique/>
      </w:docPartObj>
    </w:sdtPr>
    <w:sdtEndPr/>
    <w:sdtContent>
      <w:p w14:paraId="3ED57596" w14:textId="1CE5F19B" w:rsidR="00DA18B4" w:rsidRDefault="00DA18B4">
        <w:pPr>
          <w:pStyle w:val="Pta"/>
          <w:jc w:val="center"/>
        </w:pPr>
        <w:r w:rsidRPr="00DA18B4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DA18B4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DA18B4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Pr="00DA18B4">
          <w:rPr>
            <w:rFonts w:ascii="Times New Roman" w:hAnsi="Times New Roman" w:cs="Times New Roman"/>
            <w:sz w:val="20"/>
            <w:szCs w:val="20"/>
          </w:rPr>
          <w:t>2</w:t>
        </w:r>
        <w:r w:rsidRPr="00DA18B4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14:paraId="50C784CA" w14:textId="77777777" w:rsidR="00DA18B4" w:rsidRDefault="00DA18B4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8FE01F" w14:textId="77777777" w:rsidR="002B3D25" w:rsidRDefault="002B3D25" w:rsidP="00453640">
      <w:pPr>
        <w:spacing w:after="0" w:line="240" w:lineRule="auto"/>
      </w:pPr>
      <w:r>
        <w:separator/>
      </w:r>
    </w:p>
  </w:footnote>
  <w:footnote w:type="continuationSeparator" w:id="0">
    <w:p w14:paraId="6B7376F1" w14:textId="77777777" w:rsidR="002B3D25" w:rsidRDefault="002B3D25" w:rsidP="004536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B2C95"/>
    <w:multiLevelType w:val="hybridMultilevel"/>
    <w:tmpl w:val="8A9624E2"/>
    <w:lvl w:ilvl="0" w:tplc="4EA6A334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BA40C7"/>
    <w:multiLevelType w:val="hybridMultilevel"/>
    <w:tmpl w:val="C822512E"/>
    <w:lvl w:ilvl="0" w:tplc="041B0011">
      <w:start w:val="1"/>
      <w:numFmt w:val="decimal"/>
      <w:lvlText w:val="%1)"/>
      <w:lvlJc w:val="left"/>
      <w:pPr>
        <w:ind w:left="4260" w:hanging="360"/>
      </w:pPr>
      <w:rPr>
        <w:rFonts w:hint="default"/>
        <w:i w:val="0"/>
        <w:iCs/>
        <w:sz w:val="24"/>
        <w:szCs w:val="24"/>
      </w:rPr>
    </w:lvl>
    <w:lvl w:ilvl="1" w:tplc="041B0019" w:tentative="1">
      <w:start w:val="1"/>
      <w:numFmt w:val="lowerLetter"/>
      <w:lvlText w:val="%2."/>
      <w:lvlJc w:val="left"/>
      <w:pPr>
        <w:ind w:left="4980" w:hanging="360"/>
      </w:pPr>
    </w:lvl>
    <w:lvl w:ilvl="2" w:tplc="041B001B" w:tentative="1">
      <w:start w:val="1"/>
      <w:numFmt w:val="lowerRoman"/>
      <w:lvlText w:val="%3."/>
      <w:lvlJc w:val="right"/>
      <w:pPr>
        <w:ind w:left="5700" w:hanging="180"/>
      </w:pPr>
    </w:lvl>
    <w:lvl w:ilvl="3" w:tplc="041B000F" w:tentative="1">
      <w:start w:val="1"/>
      <w:numFmt w:val="decimal"/>
      <w:lvlText w:val="%4."/>
      <w:lvlJc w:val="left"/>
      <w:pPr>
        <w:ind w:left="6420" w:hanging="360"/>
      </w:pPr>
    </w:lvl>
    <w:lvl w:ilvl="4" w:tplc="041B0019" w:tentative="1">
      <w:start w:val="1"/>
      <w:numFmt w:val="lowerLetter"/>
      <w:lvlText w:val="%5."/>
      <w:lvlJc w:val="left"/>
      <w:pPr>
        <w:ind w:left="7140" w:hanging="360"/>
      </w:pPr>
    </w:lvl>
    <w:lvl w:ilvl="5" w:tplc="041B001B" w:tentative="1">
      <w:start w:val="1"/>
      <w:numFmt w:val="lowerRoman"/>
      <w:lvlText w:val="%6."/>
      <w:lvlJc w:val="right"/>
      <w:pPr>
        <w:ind w:left="7860" w:hanging="180"/>
      </w:pPr>
    </w:lvl>
    <w:lvl w:ilvl="6" w:tplc="041B000F" w:tentative="1">
      <w:start w:val="1"/>
      <w:numFmt w:val="decimal"/>
      <w:lvlText w:val="%7."/>
      <w:lvlJc w:val="left"/>
      <w:pPr>
        <w:ind w:left="8580" w:hanging="360"/>
      </w:pPr>
    </w:lvl>
    <w:lvl w:ilvl="7" w:tplc="041B0019" w:tentative="1">
      <w:start w:val="1"/>
      <w:numFmt w:val="lowerLetter"/>
      <w:lvlText w:val="%8."/>
      <w:lvlJc w:val="left"/>
      <w:pPr>
        <w:ind w:left="9300" w:hanging="360"/>
      </w:pPr>
    </w:lvl>
    <w:lvl w:ilvl="8" w:tplc="041B001B" w:tentative="1">
      <w:start w:val="1"/>
      <w:numFmt w:val="lowerRoman"/>
      <w:lvlText w:val="%9."/>
      <w:lvlJc w:val="right"/>
      <w:pPr>
        <w:ind w:left="10020" w:hanging="180"/>
      </w:pPr>
    </w:lvl>
  </w:abstractNum>
  <w:abstractNum w:abstractNumId="2" w15:restartNumberingAfterBreak="0">
    <w:nsid w:val="2ABB78FB"/>
    <w:multiLevelType w:val="hybridMultilevel"/>
    <w:tmpl w:val="9044E74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892AC4"/>
    <w:multiLevelType w:val="multilevel"/>
    <w:tmpl w:val="03F04C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E976693"/>
    <w:multiLevelType w:val="hybridMultilevel"/>
    <w:tmpl w:val="38B2946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9A3B41"/>
    <w:multiLevelType w:val="hybridMultilevel"/>
    <w:tmpl w:val="F896314A"/>
    <w:lvl w:ilvl="0" w:tplc="041B0011">
      <w:start w:val="1"/>
      <w:numFmt w:val="decimal"/>
      <w:lvlText w:val="%1)"/>
      <w:lvlJc w:val="left"/>
      <w:pPr>
        <w:ind w:left="1440" w:hanging="360"/>
      </w:p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EFC5920"/>
    <w:multiLevelType w:val="hybridMultilevel"/>
    <w:tmpl w:val="F23EE2C4"/>
    <w:lvl w:ilvl="0" w:tplc="041B000F">
      <w:start w:val="1"/>
      <w:numFmt w:val="decimal"/>
      <w:lvlText w:val="%1."/>
      <w:lvlJc w:val="left"/>
      <w:pPr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6B65743"/>
    <w:multiLevelType w:val="hybridMultilevel"/>
    <w:tmpl w:val="CF347692"/>
    <w:lvl w:ilvl="0" w:tplc="041B0011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597E0F"/>
    <w:multiLevelType w:val="hybridMultilevel"/>
    <w:tmpl w:val="4E48A256"/>
    <w:lvl w:ilvl="0" w:tplc="55E47410">
      <w:start w:val="1"/>
      <w:numFmt w:val="lowerLetter"/>
      <w:lvlText w:val="%1)"/>
      <w:lvlJc w:val="left"/>
      <w:pPr>
        <w:ind w:left="2629" w:hanging="360"/>
      </w:pPr>
      <w:rPr>
        <w:rFonts w:hint="default"/>
        <w:b/>
        <w:bCs/>
        <w:i w:val="0"/>
        <w:iCs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CB6589"/>
    <w:multiLevelType w:val="multilevel"/>
    <w:tmpl w:val="03F04C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3958724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75810648">
    <w:abstractNumId w:val="3"/>
  </w:num>
  <w:num w:numId="3" w16cid:durableId="706106532">
    <w:abstractNumId w:val="1"/>
  </w:num>
  <w:num w:numId="4" w16cid:durableId="1900283991">
    <w:abstractNumId w:val="8"/>
  </w:num>
  <w:num w:numId="5" w16cid:durableId="1259021706">
    <w:abstractNumId w:val="2"/>
  </w:num>
  <w:num w:numId="6" w16cid:durableId="867911829">
    <w:abstractNumId w:val="0"/>
  </w:num>
  <w:num w:numId="7" w16cid:durableId="1812361825">
    <w:abstractNumId w:val="7"/>
  </w:num>
  <w:num w:numId="8" w16cid:durableId="1844052144">
    <w:abstractNumId w:val="4"/>
  </w:num>
  <w:num w:numId="9" w16cid:durableId="1975023058">
    <w:abstractNumId w:val="6"/>
  </w:num>
  <w:num w:numId="10" w16cid:durableId="170852430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7165"/>
    <w:rsid w:val="00010AB0"/>
    <w:rsid w:val="00014607"/>
    <w:rsid w:val="00016C20"/>
    <w:rsid w:val="000204E2"/>
    <w:rsid w:val="0002421F"/>
    <w:rsid w:val="000245CF"/>
    <w:rsid w:val="00025658"/>
    <w:rsid w:val="00025745"/>
    <w:rsid w:val="000324A3"/>
    <w:rsid w:val="00036BCD"/>
    <w:rsid w:val="00047CBE"/>
    <w:rsid w:val="00053F3A"/>
    <w:rsid w:val="00055782"/>
    <w:rsid w:val="000609E0"/>
    <w:rsid w:val="00075322"/>
    <w:rsid w:val="000B4D01"/>
    <w:rsid w:val="000B77DE"/>
    <w:rsid w:val="000C02F1"/>
    <w:rsid w:val="000C7EFD"/>
    <w:rsid w:val="000D0BA1"/>
    <w:rsid w:val="000E5C62"/>
    <w:rsid w:val="000F55BE"/>
    <w:rsid w:val="00102A0E"/>
    <w:rsid w:val="00126C89"/>
    <w:rsid w:val="00127773"/>
    <w:rsid w:val="00132693"/>
    <w:rsid w:val="00141590"/>
    <w:rsid w:val="00145814"/>
    <w:rsid w:val="0014621E"/>
    <w:rsid w:val="00146E14"/>
    <w:rsid w:val="001553AE"/>
    <w:rsid w:val="00160BF0"/>
    <w:rsid w:val="0016199A"/>
    <w:rsid w:val="00162860"/>
    <w:rsid w:val="00163CEA"/>
    <w:rsid w:val="00165B1F"/>
    <w:rsid w:val="00173A3B"/>
    <w:rsid w:val="001862B9"/>
    <w:rsid w:val="001876EC"/>
    <w:rsid w:val="00194FBB"/>
    <w:rsid w:val="001A0306"/>
    <w:rsid w:val="001A71E3"/>
    <w:rsid w:val="001B11DF"/>
    <w:rsid w:val="001B18CF"/>
    <w:rsid w:val="001C25EB"/>
    <w:rsid w:val="001E4768"/>
    <w:rsid w:val="001E667A"/>
    <w:rsid w:val="001E7861"/>
    <w:rsid w:val="001F1FC7"/>
    <w:rsid w:val="001F2298"/>
    <w:rsid w:val="001F4A88"/>
    <w:rsid w:val="0021019E"/>
    <w:rsid w:val="002172FE"/>
    <w:rsid w:val="002237A3"/>
    <w:rsid w:val="00225DDC"/>
    <w:rsid w:val="00232B83"/>
    <w:rsid w:val="002515E7"/>
    <w:rsid w:val="00265F3A"/>
    <w:rsid w:val="00265FA8"/>
    <w:rsid w:val="002678D8"/>
    <w:rsid w:val="00267BFD"/>
    <w:rsid w:val="002766FE"/>
    <w:rsid w:val="002852AE"/>
    <w:rsid w:val="002861ED"/>
    <w:rsid w:val="00286C73"/>
    <w:rsid w:val="002904A8"/>
    <w:rsid w:val="002A0FED"/>
    <w:rsid w:val="002A3678"/>
    <w:rsid w:val="002B3D25"/>
    <w:rsid w:val="002B768C"/>
    <w:rsid w:val="002C2AC8"/>
    <w:rsid w:val="002C7548"/>
    <w:rsid w:val="002D19C9"/>
    <w:rsid w:val="002D7D8F"/>
    <w:rsid w:val="002F1296"/>
    <w:rsid w:val="002F1983"/>
    <w:rsid w:val="002F2322"/>
    <w:rsid w:val="002F71E5"/>
    <w:rsid w:val="00301F43"/>
    <w:rsid w:val="003304ED"/>
    <w:rsid w:val="003414D5"/>
    <w:rsid w:val="003448ED"/>
    <w:rsid w:val="00351E95"/>
    <w:rsid w:val="00352B92"/>
    <w:rsid w:val="003541A0"/>
    <w:rsid w:val="00365BF5"/>
    <w:rsid w:val="00376574"/>
    <w:rsid w:val="0037778F"/>
    <w:rsid w:val="00381B6F"/>
    <w:rsid w:val="003923CC"/>
    <w:rsid w:val="00393AF1"/>
    <w:rsid w:val="003A1DD2"/>
    <w:rsid w:val="003A5346"/>
    <w:rsid w:val="003A6D0E"/>
    <w:rsid w:val="003A76F7"/>
    <w:rsid w:val="003B5161"/>
    <w:rsid w:val="003C581C"/>
    <w:rsid w:val="003D2B92"/>
    <w:rsid w:val="003D6176"/>
    <w:rsid w:val="003E25A5"/>
    <w:rsid w:val="003E35C2"/>
    <w:rsid w:val="003F1414"/>
    <w:rsid w:val="003F2B1A"/>
    <w:rsid w:val="003F32AC"/>
    <w:rsid w:val="00430507"/>
    <w:rsid w:val="004471D7"/>
    <w:rsid w:val="00453640"/>
    <w:rsid w:val="00463AA7"/>
    <w:rsid w:val="00464E26"/>
    <w:rsid w:val="00477D3F"/>
    <w:rsid w:val="0048199E"/>
    <w:rsid w:val="004863AA"/>
    <w:rsid w:val="00486FC1"/>
    <w:rsid w:val="00490D87"/>
    <w:rsid w:val="004A30E0"/>
    <w:rsid w:val="004A5FAA"/>
    <w:rsid w:val="004C1DA9"/>
    <w:rsid w:val="004C3677"/>
    <w:rsid w:val="004C59AA"/>
    <w:rsid w:val="004D7540"/>
    <w:rsid w:val="004F732A"/>
    <w:rsid w:val="00522D94"/>
    <w:rsid w:val="00527E9E"/>
    <w:rsid w:val="005343F6"/>
    <w:rsid w:val="00562002"/>
    <w:rsid w:val="005A57B3"/>
    <w:rsid w:val="005C6BD4"/>
    <w:rsid w:val="005D3924"/>
    <w:rsid w:val="005E310A"/>
    <w:rsid w:val="005E7F9B"/>
    <w:rsid w:val="00613CAA"/>
    <w:rsid w:val="00624482"/>
    <w:rsid w:val="00627F16"/>
    <w:rsid w:val="00632F6D"/>
    <w:rsid w:val="00635B3C"/>
    <w:rsid w:val="00635B61"/>
    <w:rsid w:val="00636024"/>
    <w:rsid w:val="0065661B"/>
    <w:rsid w:val="006662CC"/>
    <w:rsid w:val="00670AA7"/>
    <w:rsid w:val="006767D6"/>
    <w:rsid w:val="006866A5"/>
    <w:rsid w:val="006C426B"/>
    <w:rsid w:val="006D1DF6"/>
    <w:rsid w:val="006D4867"/>
    <w:rsid w:val="006D488D"/>
    <w:rsid w:val="006D7A7D"/>
    <w:rsid w:val="006E10AC"/>
    <w:rsid w:val="006F0E75"/>
    <w:rsid w:val="006F125E"/>
    <w:rsid w:val="006F4702"/>
    <w:rsid w:val="006F7D19"/>
    <w:rsid w:val="007024CB"/>
    <w:rsid w:val="00707C58"/>
    <w:rsid w:val="00712C60"/>
    <w:rsid w:val="00714636"/>
    <w:rsid w:val="00721638"/>
    <w:rsid w:val="0072413D"/>
    <w:rsid w:val="00725462"/>
    <w:rsid w:val="0072749A"/>
    <w:rsid w:val="00735EBB"/>
    <w:rsid w:val="00736ABB"/>
    <w:rsid w:val="00737165"/>
    <w:rsid w:val="00741DDF"/>
    <w:rsid w:val="00756309"/>
    <w:rsid w:val="007657E9"/>
    <w:rsid w:val="007659F8"/>
    <w:rsid w:val="007736E0"/>
    <w:rsid w:val="00775166"/>
    <w:rsid w:val="007967C2"/>
    <w:rsid w:val="00797C09"/>
    <w:rsid w:val="007A0031"/>
    <w:rsid w:val="007A21FB"/>
    <w:rsid w:val="007B4AD5"/>
    <w:rsid w:val="007D3A86"/>
    <w:rsid w:val="007E25A6"/>
    <w:rsid w:val="007E34FA"/>
    <w:rsid w:val="007F19C0"/>
    <w:rsid w:val="007F617F"/>
    <w:rsid w:val="008024E4"/>
    <w:rsid w:val="0082757F"/>
    <w:rsid w:val="00850B9F"/>
    <w:rsid w:val="00851658"/>
    <w:rsid w:val="008A241E"/>
    <w:rsid w:val="008A411B"/>
    <w:rsid w:val="008C7D30"/>
    <w:rsid w:val="008D31F1"/>
    <w:rsid w:val="008D4E4C"/>
    <w:rsid w:val="008D664F"/>
    <w:rsid w:val="008D68D2"/>
    <w:rsid w:val="008E2AC6"/>
    <w:rsid w:val="008E31FB"/>
    <w:rsid w:val="008E63FC"/>
    <w:rsid w:val="008F2163"/>
    <w:rsid w:val="008F3277"/>
    <w:rsid w:val="008F4995"/>
    <w:rsid w:val="008F69AF"/>
    <w:rsid w:val="00901659"/>
    <w:rsid w:val="00903B06"/>
    <w:rsid w:val="0090614B"/>
    <w:rsid w:val="00922C92"/>
    <w:rsid w:val="009400B5"/>
    <w:rsid w:val="0095023B"/>
    <w:rsid w:val="009634EB"/>
    <w:rsid w:val="00973E1B"/>
    <w:rsid w:val="00975568"/>
    <w:rsid w:val="009876CE"/>
    <w:rsid w:val="00994A92"/>
    <w:rsid w:val="00994EBC"/>
    <w:rsid w:val="009A08F9"/>
    <w:rsid w:val="009A6528"/>
    <w:rsid w:val="009A7A7D"/>
    <w:rsid w:val="009D58AF"/>
    <w:rsid w:val="009E1688"/>
    <w:rsid w:val="009E3E38"/>
    <w:rsid w:val="009F4211"/>
    <w:rsid w:val="00A04530"/>
    <w:rsid w:val="00A17006"/>
    <w:rsid w:val="00A20A30"/>
    <w:rsid w:val="00A27BD8"/>
    <w:rsid w:val="00A422FE"/>
    <w:rsid w:val="00A42E65"/>
    <w:rsid w:val="00A458B0"/>
    <w:rsid w:val="00A60BA9"/>
    <w:rsid w:val="00A6698B"/>
    <w:rsid w:val="00A7021F"/>
    <w:rsid w:val="00A70E4C"/>
    <w:rsid w:val="00A74343"/>
    <w:rsid w:val="00A75DE2"/>
    <w:rsid w:val="00A9370B"/>
    <w:rsid w:val="00A9551A"/>
    <w:rsid w:val="00A96D63"/>
    <w:rsid w:val="00AA5DB8"/>
    <w:rsid w:val="00AB05B6"/>
    <w:rsid w:val="00AB77C2"/>
    <w:rsid w:val="00AD28C5"/>
    <w:rsid w:val="00AD2F81"/>
    <w:rsid w:val="00AF0EA1"/>
    <w:rsid w:val="00B03F0B"/>
    <w:rsid w:val="00B048B4"/>
    <w:rsid w:val="00B13ECE"/>
    <w:rsid w:val="00B21E20"/>
    <w:rsid w:val="00B31B0C"/>
    <w:rsid w:val="00B36A65"/>
    <w:rsid w:val="00B407D6"/>
    <w:rsid w:val="00B52550"/>
    <w:rsid w:val="00B52A6F"/>
    <w:rsid w:val="00B57FD6"/>
    <w:rsid w:val="00B6624B"/>
    <w:rsid w:val="00B700DE"/>
    <w:rsid w:val="00B71E73"/>
    <w:rsid w:val="00B726D6"/>
    <w:rsid w:val="00B860DC"/>
    <w:rsid w:val="00B87567"/>
    <w:rsid w:val="00B91FFA"/>
    <w:rsid w:val="00B92180"/>
    <w:rsid w:val="00B975D1"/>
    <w:rsid w:val="00BB4BEF"/>
    <w:rsid w:val="00BC4B34"/>
    <w:rsid w:val="00BC5A89"/>
    <w:rsid w:val="00BE0F87"/>
    <w:rsid w:val="00BF6004"/>
    <w:rsid w:val="00C00A31"/>
    <w:rsid w:val="00C0210C"/>
    <w:rsid w:val="00C022EE"/>
    <w:rsid w:val="00C05049"/>
    <w:rsid w:val="00C41257"/>
    <w:rsid w:val="00C50B6F"/>
    <w:rsid w:val="00C52292"/>
    <w:rsid w:val="00C617C2"/>
    <w:rsid w:val="00C96804"/>
    <w:rsid w:val="00CA6C1D"/>
    <w:rsid w:val="00CB080F"/>
    <w:rsid w:val="00CE0946"/>
    <w:rsid w:val="00CF2068"/>
    <w:rsid w:val="00D05654"/>
    <w:rsid w:val="00D0654A"/>
    <w:rsid w:val="00D138C4"/>
    <w:rsid w:val="00D33622"/>
    <w:rsid w:val="00D360BD"/>
    <w:rsid w:val="00D36594"/>
    <w:rsid w:val="00D44673"/>
    <w:rsid w:val="00D61770"/>
    <w:rsid w:val="00D63588"/>
    <w:rsid w:val="00D6492C"/>
    <w:rsid w:val="00D8139B"/>
    <w:rsid w:val="00D8260A"/>
    <w:rsid w:val="00D9315B"/>
    <w:rsid w:val="00D96F07"/>
    <w:rsid w:val="00D97C91"/>
    <w:rsid w:val="00DA18B4"/>
    <w:rsid w:val="00DB6F09"/>
    <w:rsid w:val="00DD121B"/>
    <w:rsid w:val="00DD16DB"/>
    <w:rsid w:val="00DD448B"/>
    <w:rsid w:val="00DE6BE5"/>
    <w:rsid w:val="00DE6FC5"/>
    <w:rsid w:val="00DF1768"/>
    <w:rsid w:val="00DF5AFD"/>
    <w:rsid w:val="00E004B2"/>
    <w:rsid w:val="00E038B0"/>
    <w:rsid w:val="00E16EE5"/>
    <w:rsid w:val="00E24E55"/>
    <w:rsid w:val="00E32A10"/>
    <w:rsid w:val="00E343E4"/>
    <w:rsid w:val="00E36741"/>
    <w:rsid w:val="00E500DF"/>
    <w:rsid w:val="00E63A5B"/>
    <w:rsid w:val="00E73F3B"/>
    <w:rsid w:val="00E935B8"/>
    <w:rsid w:val="00E93F43"/>
    <w:rsid w:val="00E948B3"/>
    <w:rsid w:val="00EB0A5C"/>
    <w:rsid w:val="00EB18A9"/>
    <w:rsid w:val="00EB3A98"/>
    <w:rsid w:val="00EB4461"/>
    <w:rsid w:val="00EB7E45"/>
    <w:rsid w:val="00EC35F4"/>
    <w:rsid w:val="00EC759B"/>
    <w:rsid w:val="00ED0558"/>
    <w:rsid w:val="00ED3132"/>
    <w:rsid w:val="00ED36A0"/>
    <w:rsid w:val="00EE0624"/>
    <w:rsid w:val="00EE2AB2"/>
    <w:rsid w:val="00EF67CF"/>
    <w:rsid w:val="00F02B0B"/>
    <w:rsid w:val="00F0335E"/>
    <w:rsid w:val="00F0497B"/>
    <w:rsid w:val="00F16D62"/>
    <w:rsid w:val="00F4080F"/>
    <w:rsid w:val="00F4308D"/>
    <w:rsid w:val="00F44274"/>
    <w:rsid w:val="00F530A5"/>
    <w:rsid w:val="00F53D5B"/>
    <w:rsid w:val="00F6198A"/>
    <w:rsid w:val="00F73A18"/>
    <w:rsid w:val="00F756BC"/>
    <w:rsid w:val="00F76430"/>
    <w:rsid w:val="00F76C74"/>
    <w:rsid w:val="00F83683"/>
    <w:rsid w:val="00F83BD4"/>
    <w:rsid w:val="00F86FCD"/>
    <w:rsid w:val="00F915D8"/>
    <w:rsid w:val="00F9319D"/>
    <w:rsid w:val="00FA45EE"/>
    <w:rsid w:val="00FB4446"/>
    <w:rsid w:val="00FB701A"/>
    <w:rsid w:val="00FD08A9"/>
    <w:rsid w:val="00FD5068"/>
    <w:rsid w:val="00FD65FA"/>
    <w:rsid w:val="00FD763F"/>
    <w:rsid w:val="00FE3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B50AF5"/>
  <w15:docId w15:val="{3E9C5DF2-F43B-4A02-B1BB-8D5F1E9C4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4536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453640"/>
  </w:style>
  <w:style w:type="paragraph" w:styleId="Pta">
    <w:name w:val="footer"/>
    <w:basedOn w:val="Normlny"/>
    <w:link w:val="PtaChar"/>
    <w:uiPriority w:val="99"/>
    <w:unhideWhenUsed/>
    <w:rsid w:val="004536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453640"/>
  </w:style>
  <w:style w:type="paragraph" w:styleId="Textbubliny">
    <w:name w:val="Balloon Text"/>
    <w:basedOn w:val="Normlny"/>
    <w:link w:val="TextbublinyChar"/>
    <w:uiPriority w:val="99"/>
    <w:semiHidden/>
    <w:unhideWhenUsed/>
    <w:rsid w:val="00453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53640"/>
    <w:rPr>
      <w:rFonts w:ascii="Tahoma" w:hAnsi="Tahoma" w:cs="Tahoma"/>
      <w:sz w:val="16"/>
      <w:szCs w:val="16"/>
    </w:rPr>
  </w:style>
  <w:style w:type="paragraph" w:styleId="Normlnywebov">
    <w:name w:val="Normal (Web)"/>
    <w:basedOn w:val="Normlny"/>
    <w:uiPriority w:val="99"/>
    <w:semiHidden/>
    <w:unhideWhenUsed/>
    <w:rsid w:val="002D7D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160BF0"/>
    <w:rPr>
      <w:color w:val="0000FF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4A5FAA"/>
    <w:rPr>
      <w:color w:val="800080" w:themeColor="followedHyperlink"/>
      <w:u w:val="single"/>
    </w:rPr>
  </w:style>
  <w:style w:type="paragraph" w:styleId="Odsekzoznamu">
    <w:name w:val="List Paragraph"/>
    <w:basedOn w:val="Normlny"/>
    <w:uiPriority w:val="34"/>
    <w:qFormat/>
    <w:rsid w:val="00CF2068"/>
    <w:pPr>
      <w:ind w:left="720"/>
      <w:contextualSpacing/>
    </w:pPr>
  </w:style>
  <w:style w:type="paragraph" w:styleId="Bezriadkovania">
    <w:name w:val="No Spacing"/>
    <w:uiPriority w:val="1"/>
    <w:qFormat/>
    <w:rsid w:val="00B92180"/>
    <w:pPr>
      <w:spacing w:after="0" w:line="240" w:lineRule="auto"/>
    </w:pPr>
  </w:style>
  <w:style w:type="paragraph" w:styleId="Zarkazkladnhotextu2">
    <w:name w:val="Body Text Indent 2"/>
    <w:basedOn w:val="Normlny"/>
    <w:link w:val="Zarkazkladnhotextu2Char"/>
    <w:unhideWhenUsed/>
    <w:rsid w:val="00BC4B34"/>
    <w:pPr>
      <w:autoSpaceDE w:val="0"/>
      <w:autoSpaceDN w:val="0"/>
      <w:spacing w:after="0" w:line="240" w:lineRule="auto"/>
      <w:ind w:firstLine="426"/>
      <w:jc w:val="both"/>
    </w:pPr>
    <w:rPr>
      <w:rFonts w:ascii="Times New Roman" w:eastAsia="Times New Roman" w:hAnsi="Times New Roman" w:cs="Times New Roman"/>
      <w:iCs/>
      <w:sz w:val="24"/>
      <w:szCs w:val="20"/>
      <w:lang w:eastAsia="sk-SK"/>
    </w:rPr>
  </w:style>
  <w:style w:type="character" w:customStyle="1" w:styleId="Zarkazkladnhotextu2Char">
    <w:name w:val="Zarážka základného textu 2 Char"/>
    <w:basedOn w:val="Predvolenpsmoodseku"/>
    <w:link w:val="Zarkazkladnhotextu2"/>
    <w:rsid w:val="00BC4B34"/>
    <w:rPr>
      <w:rFonts w:ascii="Times New Roman" w:eastAsia="Times New Roman" w:hAnsi="Times New Roman" w:cs="Times New Roman"/>
      <w:iCs/>
      <w:sz w:val="24"/>
      <w:szCs w:val="20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175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7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740D86-4B20-4474-9D41-23B6B1A235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484</Words>
  <Characters>2761</Characters>
  <Application>Microsoft Office Word</Application>
  <DocSecurity>0</DocSecurity>
  <Lines>23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Kicova Miroslava</dc:creator>
  <cp:lastModifiedBy>Kicova Miroslava</cp:lastModifiedBy>
  <cp:revision>2</cp:revision>
  <cp:lastPrinted>2023-11-29T13:22:00Z</cp:lastPrinted>
  <dcterms:created xsi:type="dcterms:W3CDTF">2025-12-03T09:23:00Z</dcterms:created>
  <dcterms:modified xsi:type="dcterms:W3CDTF">2025-12-03T09:23:00Z</dcterms:modified>
</cp:coreProperties>
</file>