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B1A1C" w14:textId="4F4CD048" w:rsidR="00D52963" w:rsidRPr="00E84C4D" w:rsidRDefault="00D52963">
      <w:pPr>
        <w:spacing w:after="550" w:line="259" w:lineRule="auto"/>
        <w:ind w:left="-993" w:right="-1288" w:firstLine="0"/>
        <w:jc w:val="left"/>
        <w:rPr>
          <w:rFonts w:ascii="Times New Roman" w:hAnsi="Times New Roman" w:cs="Times New Roman"/>
        </w:rPr>
      </w:pPr>
    </w:p>
    <w:p w14:paraId="42158B0C" w14:textId="77777777" w:rsidR="00D52963" w:rsidRPr="00E84C4D" w:rsidRDefault="00000000">
      <w:pPr>
        <w:spacing w:after="837" w:line="225" w:lineRule="auto"/>
        <w:ind w:left="5154" w:right="489" w:hanging="10"/>
        <w:jc w:val="left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Všetkým organizáciám v zriaďovateľskej pôsobnosti KSK</w:t>
      </w:r>
    </w:p>
    <w:p w14:paraId="4F843442" w14:textId="48DD69A2" w:rsidR="00D52963" w:rsidRPr="00C43245" w:rsidRDefault="00000000">
      <w:pPr>
        <w:spacing w:after="216"/>
        <w:ind w:left="96" w:right="14"/>
        <w:rPr>
          <w:rFonts w:ascii="Times New Roman" w:hAnsi="Times New Roman" w:cs="Times New Roman"/>
          <w:b/>
          <w:bCs/>
        </w:rPr>
      </w:pPr>
      <w:r w:rsidRPr="00E84C4D">
        <w:rPr>
          <w:rFonts w:ascii="Times New Roman" w:hAnsi="Times New Roman" w:cs="Times New Roman"/>
        </w:rPr>
        <w:t xml:space="preserve">spis. zn.: </w:t>
      </w:r>
      <w:r w:rsidR="004841F6" w:rsidRPr="00C43245">
        <w:rPr>
          <w:rFonts w:ascii="Times New Roman" w:hAnsi="Times New Roman" w:cs="Times New Roman"/>
          <w:b/>
          <w:bCs/>
        </w:rPr>
        <w:t>04061/2025/OF</w:t>
      </w:r>
    </w:p>
    <w:p w14:paraId="1DD5AD35" w14:textId="77777777" w:rsidR="00D52963" w:rsidRPr="00E84C4D" w:rsidRDefault="00000000">
      <w:pPr>
        <w:ind w:left="96" w:right="14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Vec:</w:t>
      </w:r>
    </w:p>
    <w:p w14:paraId="29628CF1" w14:textId="6F1519DA" w:rsidR="00D52963" w:rsidRPr="00E84C4D" w:rsidRDefault="008E6354">
      <w:pPr>
        <w:spacing w:after="275" w:line="225" w:lineRule="auto"/>
        <w:ind w:left="103" w:hanging="10"/>
        <w:jc w:val="left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Účtovná závierka za rok 202</w:t>
      </w:r>
      <w:r w:rsidR="00A947B0">
        <w:rPr>
          <w:rFonts w:ascii="Times New Roman" w:hAnsi="Times New Roman" w:cs="Times New Roman"/>
        </w:rPr>
        <w:t>5</w:t>
      </w:r>
    </w:p>
    <w:p w14:paraId="72700FC2" w14:textId="657C1AAF" w:rsidR="00E84C4D" w:rsidRPr="00E84C4D" w:rsidRDefault="00E84C4D">
      <w:pPr>
        <w:spacing w:after="283"/>
        <w:ind w:left="93" w:right="14" w:firstLine="698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V zmysle opatrenia MF SR z</w:t>
      </w:r>
      <w:r w:rsidR="008E6354">
        <w:rPr>
          <w:rFonts w:ascii="Times New Roman" w:hAnsi="Times New Roman" w:cs="Times New Roman"/>
        </w:rPr>
        <w:t> 22.novembra 2023</w:t>
      </w:r>
      <w:r w:rsidRPr="00E84C4D">
        <w:rPr>
          <w:rFonts w:ascii="Times New Roman" w:hAnsi="Times New Roman" w:cs="Times New Roman"/>
        </w:rPr>
        <w:t xml:space="preserve"> č. MF/</w:t>
      </w:r>
      <w:r w:rsidR="008E6354">
        <w:rPr>
          <w:rFonts w:ascii="Times New Roman" w:hAnsi="Times New Roman" w:cs="Times New Roman"/>
        </w:rPr>
        <w:t>013684/2023-313</w:t>
      </w:r>
      <w:r w:rsidRPr="00E84C4D">
        <w:rPr>
          <w:rFonts w:ascii="Times New Roman" w:hAnsi="Times New Roman" w:cs="Times New Roman"/>
        </w:rPr>
        <w:t xml:space="preserve">, ktorým sa ustanovuje usporiadanie, obsahové vymedzenie, spôsob, termín a miesto predkladania informácií z účtovníctva a údajov potrebných na účely hodnotenia plnenia rozpočtu verejnej správy a opatrenia MF SR zo dňa </w:t>
      </w:r>
      <w:r w:rsidR="008E6354">
        <w:rPr>
          <w:rFonts w:ascii="Times New Roman" w:hAnsi="Times New Roman" w:cs="Times New Roman"/>
        </w:rPr>
        <w:t>07</w:t>
      </w:r>
      <w:r w:rsidRPr="00E84C4D">
        <w:rPr>
          <w:rFonts w:ascii="Times New Roman" w:hAnsi="Times New Roman" w:cs="Times New Roman"/>
        </w:rPr>
        <w:t>.</w:t>
      </w:r>
      <w:r w:rsidR="008E6354">
        <w:rPr>
          <w:rFonts w:ascii="Times New Roman" w:hAnsi="Times New Roman" w:cs="Times New Roman"/>
        </w:rPr>
        <w:t>decembra 2023</w:t>
      </w:r>
      <w:r w:rsidRPr="00E84C4D">
        <w:rPr>
          <w:rFonts w:ascii="Times New Roman" w:hAnsi="Times New Roman" w:cs="Times New Roman"/>
        </w:rPr>
        <w:t xml:space="preserve"> č. MF/014</w:t>
      </w:r>
      <w:r w:rsidR="008E6354">
        <w:rPr>
          <w:rFonts w:ascii="Times New Roman" w:hAnsi="Times New Roman" w:cs="Times New Roman"/>
        </w:rPr>
        <w:t>915</w:t>
      </w:r>
      <w:r w:rsidRPr="00E84C4D">
        <w:rPr>
          <w:rFonts w:ascii="Times New Roman" w:hAnsi="Times New Roman" w:cs="Times New Roman"/>
        </w:rPr>
        <w:t>/202</w:t>
      </w:r>
      <w:r w:rsidR="008E6354">
        <w:rPr>
          <w:rFonts w:ascii="Times New Roman" w:hAnsi="Times New Roman" w:cs="Times New Roman"/>
        </w:rPr>
        <w:t>3</w:t>
      </w:r>
      <w:r w:rsidRPr="00E84C4D">
        <w:rPr>
          <w:rFonts w:ascii="Times New Roman" w:hAnsi="Times New Roman" w:cs="Times New Roman"/>
        </w:rPr>
        <w:t>-36</w:t>
      </w:r>
      <w:r w:rsidR="008E6354">
        <w:rPr>
          <w:rFonts w:ascii="Times New Roman" w:hAnsi="Times New Roman" w:cs="Times New Roman"/>
        </w:rPr>
        <w:t>1</w:t>
      </w:r>
      <w:r w:rsidRPr="00E84C4D">
        <w:rPr>
          <w:rFonts w:ascii="Times New Roman" w:hAnsi="Times New Roman" w:cs="Times New Roman"/>
        </w:rPr>
        <w:t>, ktorým sa ustanovujú podrobnosti o postupoch účtovania a rámcovej účtovnej osnove, predkladajú rozpočtové organizácie (RO) a príspevkové organizácie (PO) za rok 202</w:t>
      </w:r>
      <w:r w:rsidR="00A96A91">
        <w:rPr>
          <w:rFonts w:ascii="Times New Roman" w:hAnsi="Times New Roman" w:cs="Times New Roman"/>
        </w:rPr>
        <w:t>5</w:t>
      </w:r>
      <w:r w:rsidRPr="00E84C4D">
        <w:rPr>
          <w:rFonts w:ascii="Times New Roman" w:hAnsi="Times New Roman" w:cs="Times New Roman"/>
        </w:rPr>
        <w:t xml:space="preserve"> účtovné a finančné výkazy zriaďovateľovi (KSK), ktorý ich prostredníctvom Centrálneho konsolidačného systému predkladá Ministerstvu financií SR v elektronickej forme</w:t>
      </w:r>
      <w:r w:rsidR="00E0718F">
        <w:rPr>
          <w:rFonts w:ascii="Times New Roman" w:hAnsi="Times New Roman" w:cs="Times New Roman"/>
        </w:rPr>
        <w:t>.</w:t>
      </w:r>
    </w:p>
    <w:p w14:paraId="72574B80" w14:textId="77777777" w:rsidR="00D52963" w:rsidRPr="00E84C4D" w:rsidRDefault="00000000">
      <w:pPr>
        <w:spacing w:after="241"/>
        <w:ind w:left="93" w:right="14" w:firstLine="712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 xml:space="preserve">RO a PO odovzdávajú zriaďovateľovi závierku v elektronickej forme cez Platobný portál KSK (PP KSK). </w:t>
      </w:r>
      <w:r w:rsidRPr="00E84C4D">
        <w:rPr>
          <w:rFonts w:ascii="Times New Roman" w:hAnsi="Times New Roman" w:cs="Times New Roman"/>
          <w:color w:val="FF0000"/>
        </w:rPr>
        <w:t>POZOR: V tlačenej forme závierku NEPOSIELAŤ!</w:t>
      </w:r>
    </w:p>
    <w:p w14:paraId="19F8616B" w14:textId="56B5B46B" w:rsidR="00D52963" w:rsidRPr="00E84C4D" w:rsidRDefault="00000000">
      <w:pPr>
        <w:ind w:left="93" w:right="14" w:firstLine="712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V záujme zabezpečenia termínov určených opatrením MF SR na predkladanie výkazov sú organizácie v zriaďovateľskej pôsobnosti KSK povinné odoslať závierku za IV. štvrťrok 202</w:t>
      </w:r>
      <w:r w:rsidR="003912A4">
        <w:rPr>
          <w:rFonts w:ascii="Times New Roman" w:hAnsi="Times New Roman" w:cs="Times New Roman"/>
        </w:rPr>
        <w:t>5</w:t>
      </w:r>
      <w:r w:rsidRPr="00E84C4D">
        <w:rPr>
          <w:rFonts w:ascii="Times New Roman" w:hAnsi="Times New Roman" w:cs="Times New Roman"/>
        </w:rPr>
        <w:t xml:space="preserve"> v elektronickej forme v týchto termínoch:</w:t>
      </w:r>
    </w:p>
    <w:p w14:paraId="68BDF958" w14:textId="334064A2" w:rsidR="00D52963" w:rsidRPr="00E84C4D" w:rsidRDefault="00000000">
      <w:pPr>
        <w:numPr>
          <w:ilvl w:val="0"/>
          <w:numId w:val="1"/>
        </w:numPr>
        <w:spacing w:after="36"/>
        <w:ind w:right="14" w:hanging="432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  <w:color w:val="FF0000"/>
        </w:rPr>
        <w:t xml:space="preserve">Rozpočet (vrátane skutočnosti) </w:t>
      </w:r>
      <w:r w:rsidRPr="00E84C4D">
        <w:rPr>
          <w:rFonts w:ascii="Times New Roman" w:hAnsi="Times New Roman" w:cs="Times New Roman"/>
        </w:rPr>
        <w:t xml:space="preserve">(FIN 1-12) </w:t>
      </w:r>
      <w:r w:rsidRPr="00E84C4D">
        <w:rPr>
          <w:rFonts w:ascii="Times New Roman" w:hAnsi="Times New Roman" w:cs="Times New Roman"/>
          <w:color w:val="FF0000"/>
        </w:rPr>
        <w:t>do 10.01.202</w:t>
      </w:r>
      <w:r w:rsidR="00A947B0">
        <w:rPr>
          <w:rFonts w:ascii="Times New Roman" w:hAnsi="Times New Roman" w:cs="Times New Roman"/>
          <w:color w:val="FF0000"/>
        </w:rPr>
        <w:t>6</w:t>
      </w:r>
    </w:p>
    <w:p w14:paraId="5B139D01" w14:textId="59F24812" w:rsidR="00D52963" w:rsidRPr="00E84C4D" w:rsidRDefault="00000000">
      <w:pPr>
        <w:numPr>
          <w:ilvl w:val="0"/>
          <w:numId w:val="1"/>
        </w:numPr>
        <w:ind w:right="14" w:hanging="432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  <w:color w:val="FF0000"/>
        </w:rPr>
        <w:t xml:space="preserve">Hlavnú knihu </w:t>
      </w:r>
      <w:r w:rsidRPr="00E84C4D">
        <w:rPr>
          <w:rFonts w:ascii="Times New Roman" w:hAnsi="Times New Roman" w:cs="Times New Roman"/>
        </w:rPr>
        <w:t xml:space="preserve">(HK) </w:t>
      </w:r>
      <w:r w:rsidRPr="00E84C4D">
        <w:rPr>
          <w:rFonts w:ascii="Times New Roman" w:hAnsi="Times New Roman" w:cs="Times New Roman"/>
          <w:color w:val="FF0000"/>
        </w:rPr>
        <w:t>do 1</w:t>
      </w:r>
      <w:r w:rsidR="00E84C4D" w:rsidRPr="00E84C4D">
        <w:rPr>
          <w:rFonts w:ascii="Times New Roman" w:hAnsi="Times New Roman" w:cs="Times New Roman"/>
          <w:color w:val="FF0000"/>
        </w:rPr>
        <w:t>5</w:t>
      </w:r>
      <w:r w:rsidRPr="00E84C4D">
        <w:rPr>
          <w:rFonts w:ascii="Times New Roman" w:hAnsi="Times New Roman" w:cs="Times New Roman"/>
          <w:color w:val="FF0000"/>
        </w:rPr>
        <w:t>.01.202</w:t>
      </w:r>
      <w:r w:rsidR="00A947B0">
        <w:rPr>
          <w:rFonts w:ascii="Times New Roman" w:hAnsi="Times New Roman" w:cs="Times New Roman"/>
          <w:color w:val="FF0000"/>
        </w:rPr>
        <w:t>6</w:t>
      </w:r>
    </w:p>
    <w:p w14:paraId="1A7B08C1" w14:textId="77777777" w:rsidR="00D52963" w:rsidRPr="00E84C4D" w:rsidRDefault="00000000">
      <w:pPr>
        <w:ind w:left="535" w:right="14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 xml:space="preserve">V rámci nahrávania hlavnej knihy žiadame </w:t>
      </w:r>
      <w:proofErr w:type="spellStart"/>
      <w:r w:rsidRPr="00E84C4D">
        <w:rPr>
          <w:rFonts w:ascii="Times New Roman" w:hAnsi="Times New Roman" w:cs="Times New Roman"/>
        </w:rPr>
        <w:t>OvZP</w:t>
      </w:r>
      <w:proofErr w:type="spellEnd"/>
      <w:r w:rsidRPr="00E84C4D">
        <w:rPr>
          <w:rFonts w:ascii="Times New Roman" w:hAnsi="Times New Roman" w:cs="Times New Roman"/>
        </w:rPr>
        <w:t xml:space="preserve"> účtujúce v systéme </w:t>
      </w:r>
      <w:proofErr w:type="spellStart"/>
      <w:r w:rsidRPr="00E84C4D">
        <w:rPr>
          <w:rFonts w:ascii="Times New Roman" w:hAnsi="Times New Roman" w:cs="Times New Roman"/>
        </w:rPr>
        <w:t>WinIBEU</w:t>
      </w:r>
      <w:proofErr w:type="spellEnd"/>
      <w:r w:rsidRPr="00E84C4D">
        <w:rPr>
          <w:rFonts w:ascii="Times New Roman" w:hAnsi="Times New Roman" w:cs="Times New Roman"/>
        </w:rPr>
        <w:t xml:space="preserve"> odoslať aj CSV súbory: </w:t>
      </w:r>
      <w:proofErr w:type="spellStart"/>
      <w:r w:rsidRPr="00E84C4D">
        <w:rPr>
          <w:rFonts w:ascii="Times New Roman" w:hAnsi="Times New Roman" w:cs="Times New Roman"/>
        </w:rPr>
        <w:t>odsúhlasovací</w:t>
      </w:r>
      <w:proofErr w:type="spellEnd"/>
      <w:r w:rsidRPr="00E84C4D">
        <w:rPr>
          <w:rFonts w:ascii="Times New Roman" w:hAnsi="Times New Roman" w:cs="Times New Roman"/>
        </w:rPr>
        <w:t xml:space="preserve"> formulár, konsolidačný balík a účtovný rozvrh.</w:t>
      </w:r>
    </w:p>
    <w:p w14:paraId="391A6EAA" w14:textId="77777777" w:rsidR="00E84C4D" w:rsidRPr="00E84C4D" w:rsidRDefault="00000000">
      <w:pPr>
        <w:numPr>
          <w:ilvl w:val="0"/>
          <w:numId w:val="1"/>
        </w:numPr>
        <w:ind w:right="14" w:hanging="432"/>
        <w:rPr>
          <w:rFonts w:ascii="Times New Roman" w:hAnsi="Times New Roman" w:cs="Times New Roman"/>
          <w:color w:val="FF0000"/>
        </w:rPr>
      </w:pPr>
      <w:r w:rsidRPr="00E84C4D">
        <w:rPr>
          <w:rFonts w:ascii="Times New Roman" w:hAnsi="Times New Roman" w:cs="Times New Roman"/>
          <w:color w:val="FF0000"/>
        </w:rPr>
        <w:t xml:space="preserve">Ostatné výkazy FIN po schválení HK referentom účtovníctva obratom </w:t>
      </w:r>
    </w:p>
    <w:p w14:paraId="7D0BA256" w14:textId="4106B354" w:rsidR="00D52963" w:rsidRPr="00E84C4D" w:rsidRDefault="00000000" w:rsidP="00E84C4D">
      <w:pPr>
        <w:ind w:left="525" w:right="14" w:firstLine="0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PO: FIN 3-04, FIN 4-04, FIN 5-04</w:t>
      </w:r>
    </w:p>
    <w:p w14:paraId="425FAF5C" w14:textId="77777777" w:rsidR="00D52963" w:rsidRPr="00E84C4D" w:rsidRDefault="00000000">
      <w:pPr>
        <w:ind w:left="543" w:right="14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RO: FIN 3-04, FIN 4-04, FIN 5-04, FIN 6-04</w:t>
      </w:r>
    </w:p>
    <w:p w14:paraId="6BD72879" w14:textId="787AF5E9" w:rsidR="00D52963" w:rsidRPr="00E84C4D" w:rsidRDefault="00000000">
      <w:pPr>
        <w:numPr>
          <w:ilvl w:val="0"/>
          <w:numId w:val="1"/>
        </w:numPr>
        <w:spacing w:after="37"/>
        <w:ind w:right="14" w:hanging="432"/>
        <w:rPr>
          <w:rFonts w:ascii="Times New Roman" w:hAnsi="Times New Roman" w:cs="Times New Roman"/>
        </w:rPr>
      </w:pPr>
      <w:proofErr w:type="spellStart"/>
      <w:r w:rsidRPr="00E84C4D">
        <w:rPr>
          <w:rFonts w:ascii="Times New Roman" w:hAnsi="Times New Roman" w:cs="Times New Roman"/>
        </w:rPr>
        <w:t>Saldokonto</w:t>
      </w:r>
      <w:proofErr w:type="spellEnd"/>
      <w:r w:rsidRPr="00E84C4D">
        <w:rPr>
          <w:rFonts w:ascii="Times New Roman" w:hAnsi="Times New Roman" w:cs="Times New Roman"/>
        </w:rPr>
        <w:t xml:space="preserve"> DODÁVATEĽOV AJ ODBERATEĽOV do 20.01.202</w:t>
      </w:r>
      <w:r w:rsidR="00A947B0">
        <w:rPr>
          <w:rFonts w:ascii="Times New Roman" w:hAnsi="Times New Roman" w:cs="Times New Roman"/>
        </w:rPr>
        <w:t>6</w:t>
      </w:r>
    </w:p>
    <w:p w14:paraId="383891CF" w14:textId="425DD9EC" w:rsidR="00D52963" w:rsidRPr="00E84C4D" w:rsidRDefault="00000000">
      <w:pPr>
        <w:numPr>
          <w:ilvl w:val="0"/>
          <w:numId w:val="1"/>
        </w:numPr>
        <w:spacing w:after="27"/>
        <w:ind w:right="14" w:hanging="432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Majetok do 20.01.202</w:t>
      </w:r>
      <w:r w:rsidR="00A947B0">
        <w:rPr>
          <w:rFonts w:ascii="Times New Roman" w:hAnsi="Times New Roman" w:cs="Times New Roman"/>
        </w:rPr>
        <w:t>6</w:t>
      </w:r>
    </w:p>
    <w:p w14:paraId="6D3E82BF" w14:textId="1DD2B7BA" w:rsidR="00D52963" w:rsidRPr="00E84C4D" w:rsidRDefault="00000000">
      <w:pPr>
        <w:numPr>
          <w:ilvl w:val="0"/>
          <w:numId w:val="1"/>
        </w:numPr>
        <w:spacing w:after="259"/>
        <w:ind w:right="14" w:hanging="432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Poznámky do 30.04.202</w:t>
      </w:r>
      <w:r w:rsidR="00A947B0">
        <w:rPr>
          <w:rFonts w:ascii="Times New Roman" w:hAnsi="Times New Roman" w:cs="Times New Roman"/>
        </w:rPr>
        <w:t>6</w:t>
      </w:r>
      <w:r w:rsidRPr="00E84C4D">
        <w:rPr>
          <w:rFonts w:ascii="Times New Roman" w:hAnsi="Times New Roman" w:cs="Times New Roman"/>
        </w:rPr>
        <w:t xml:space="preserve"> (platcovia dane podľa zákona o dani z príjmov daňové priznanie do 31.03.202</w:t>
      </w:r>
      <w:r w:rsidR="00A947B0">
        <w:rPr>
          <w:rFonts w:ascii="Times New Roman" w:hAnsi="Times New Roman" w:cs="Times New Roman"/>
        </w:rPr>
        <w:t>6</w:t>
      </w:r>
      <w:r w:rsidRPr="00E84C4D">
        <w:rPr>
          <w:rFonts w:ascii="Times New Roman" w:hAnsi="Times New Roman" w:cs="Times New Roman"/>
        </w:rPr>
        <w:t>)</w:t>
      </w:r>
    </w:p>
    <w:p w14:paraId="122ABD58" w14:textId="77777777" w:rsidR="00D52963" w:rsidRPr="00E84C4D" w:rsidRDefault="00000000">
      <w:pPr>
        <w:ind w:left="96" w:right="14"/>
        <w:rPr>
          <w:rFonts w:ascii="Times New Roman" w:hAnsi="Times New Roman" w:cs="Times New Roman"/>
          <w:color w:val="C00000"/>
        </w:rPr>
      </w:pPr>
      <w:r w:rsidRPr="00E84C4D">
        <w:rPr>
          <w:rFonts w:ascii="Times New Roman" w:hAnsi="Times New Roman" w:cs="Times New Roman"/>
          <w:color w:val="C00000"/>
        </w:rPr>
        <w:t>UPOZORNENIE</w:t>
      </w:r>
    </w:p>
    <w:p w14:paraId="0CAE9870" w14:textId="77777777" w:rsidR="00D52963" w:rsidRPr="00E84C4D" w:rsidRDefault="00000000">
      <w:pPr>
        <w:ind w:left="93" w:right="14" w:firstLine="698"/>
        <w:rPr>
          <w:rFonts w:ascii="Times New Roman" w:hAnsi="Times New Roman" w:cs="Times New Roman"/>
          <w:color w:val="C00000"/>
        </w:rPr>
      </w:pPr>
      <w:r w:rsidRPr="00E84C4D">
        <w:rPr>
          <w:rFonts w:ascii="Times New Roman" w:hAnsi="Times New Roman" w:cs="Times New Roman"/>
          <w:color w:val="C00000"/>
        </w:rPr>
        <w:t>Zostatky účtov v ŠP musia sedieť na zostatky bankových účtov v hlavnej knihe, aby po odsúhlasení rozpočtu vrátane skutočnosti nebolo potrebné opravovať tieto doklady s dopadom na skutočnosť vo výkaze FIN 1-12.</w:t>
      </w:r>
    </w:p>
    <w:p w14:paraId="211AAE65" w14:textId="1D69C58B" w:rsidR="00E84C4D" w:rsidRDefault="00000000">
      <w:pPr>
        <w:ind w:left="93" w:right="14" w:firstLine="712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Organizácie, ktoré sú platcami DPH odošlú hlavnú knihu do 1</w:t>
      </w:r>
      <w:r w:rsidR="00E84C4D">
        <w:rPr>
          <w:rFonts w:ascii="Times New Roman" w:hAnsi="Times New Roman" w:cs="Times New Roman"/>
        </w:rPr>
        <w:t>5</w:t>
      </w:r>
      <w:r w:rsidRPr="00E84C4D">
        <w:rPr>
          <w:rFonts w:ascii="Times New Roman" w:hAnsi="Times New Roman" w:cs="Times New Roman"/>
        </w:rPr>
        <w:t>.01.202</w:t>
      </w:r>
      <w:r w:rsidR="00A947B0">
        <w:rPr>
          <w:rFonts w:ascii="Times New Roman" w:hAnsi="Times New Roman" w:cs="Times New Roman"/>
        </w:rPr>
        <w:t>6</w:t>
      </w:r>
      <w:r w:rsidRPr="00E84C4D">
        <w:rPr>
          <w:rFonts w:ascii="Times New Roman" w:hAnsi="Times New Roman" w:cs="Times New Roman"/>
        </w:rPr>
        <w:t xml:space="preserve"> tak, že za </w:t>
      </w:r>
      <w:proofErr w:type="spellStart"/>
      <w:r w:rsidRPr="00E84C4D">
        <w:rPr>
          <w:rFonts w:ascii="Times New Roman" w:hAnsi="Times New Roman" w:cs="Times New Roman"/>
        </w:rPr>
        <w:t>OvZP</w:t>
      </w:r>
      <w:proofErr w:type="spellEnd"/>
      <w:r w:rsidRPr="00E84C4D">
        <w:rPr>
          <w:rFonts w:ascii="Times New Roman" w:hAnsi="Times New Roman" w:cs="Times New Roman"/>
        </w:rPr>
        <w:t xml:space="preserve"> nastavia status „zamietnutie" (červenú) — aby mohli doúčtovať faktúry, ktoré dôjdu po tomto termíne, najneskôr však do 20.01.202</w:t>
      </w:r>
      <w:r w:rsidR="00A947B0">
        <w:rPr>
          <w:rFonts w:ascii="Times New Roman" w:hAnsi="Times New Roman" w:cs="Times New Roman"/>
        </w:rPr>
        <w:t>6</w:t>
      </w:r>
      <w:r w:rsidRPr="00E84C4D">
        <w:rPr>
          <w:rFonts w:ascii="Times New Roman" w:hAnsi="Times New Roman" w:cs="Times New Roman"/>
        </w:rPr>
        <w:t>.</w:t>
      </w:r>
    </w:p>
    <w:p w14:paraId="5E012AB2" w14:textId="77777777" w:rsidR="00E84C4D" w:rsidRDefault="00E84C4D">
      <w:pPr>
        <w:spacing w:after="160" w:line="278" w:lineRule="auto"/>
        <w:ind w:left="0"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1920481" w14:textId="77777777" w:rsidR="00D52963" w:rsidRPr="00E84C4D" w:rsidRDefault="00D52963">
      <w:pPr>
        <w:ind w:left="93" w:right="14" w:firstLine="712"/>
        <w:rPr>
          <w:rFonts w:ascii="Times New Roman" w:hAnsi="Times New Roman" w:cs="Times New Roman"/>
        </w:rPr>
      </w:pPr>
    </w:p>
    <w:p w14:paraId="772D7817" w14:textId="553ACAE3" w:rsidR="00D52963" w:rsidRPr="00E84C4D" w:rsidRDefault="00000000" w:rsidP="00E84C4D">
      <w:pPr>
        <w:spacing w:after="37"/>
        <w:ind w:left="93" w:right="14" w:firstLine="705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</w:rPr>
        <w:t>Žiadame Vás, aby ste čítali všetky chybové hlásenia, ktoré sa Vám objavujú pri nahrávaní hlavnej knihy a rozpočtu a operatívne ich riešili, prípadne konzultovali</w:t>
      </w:r>
      <w:r w:rsidR="00E84C4D" w:rsidRPr="00E84C4D">
        <w:rPr>
          <w:rFonts w:ascii="Times New Roman" w:hAnsi="Times New Roman" w:cs="Times New Roman"/>
        </w:rPr>
        <w:t xml:space="preserve"> </w:t>
      </w:r>
      <w:r w:rsidR="00E84C4D" w:rsidRPr="00E84C4D">
        <w:rPr>
          <w:rFonts w:ascii="Times New Roman" w:eastAsia="Times New Roman" w:hAnsi="Times New Roman" w:cs="Times New Roman"/>
        </w:rPr>
        <w:t>s</w:t>
      </w:r>
      <w:r w:rsidRPr="00E84C4D">
        <w:rPr>
          <w:rFonts w:ascii="Times New Roman" w:eastAsia="Times New Roman" w:hAnsi="Times New Roman" w:cs="Times New Roman"/>
        </w:rPr>
        <w:t>o svojim referentom za rozpočet a účtovníctvo tak, aby ste dodržali vyššie stanovené termíny na definitívne odovzdanie</w:t>
      </w:r>
      <w:r w:rsidR="00E84C4D">
        <w:rPr>
          <w:rFonts w:ascii="Times New Roman" w:eastAsia="Times New Roman" w:hAnsi="Times New Roman" w:cs="Times New Roman"/>
        </w:rPr>
        <w:t xml:space="preserve"> - </w:t>
      </w:r>
      <w:r w:rsidRPr="00E84C4D">
        <w:rPr>
          <w:rFonts w:ascii="Times New Roman" w:eastAsia="Times New Roman" w:hAnsi="Times New Roman" w:cs="Times New Roman"/>
        </w:rPr>
        <w:t>nahratie účtovnej závierky za časť rozpočtu i účtovníctva.</w:t>
      </w:r>
    </w:p>
    <w:p w14:paraId="2664F488" w14:textId="3A8204E2" w:rsidR="00D52963" w:rsidRPr="00E84C4D" w:rsidRDefault="00000000">
      <w:pPr>
        <w:ind w:left="93" w:right="14" w:firstLine="712"/>
        <w:rPr>
          <w:rFonts w:ascii="Times New Roman" w:hAnsi="Times New Roman" w:cs="Times New Roman"/>
          <w:color w:val="215E99" w:themeColor="text2" w:themeTint="BF"/>
        </w:rPr>
      </w:pPr>
      <w:r w:rsidRPr="00E84C4D">
        <w:rPr>
          <w:rFonts w:ascii="Times New Roman" w:eastAsia="Times New Roman" w:hAnsi="Times New Roman" w:cs="Times New Roman"/>
          <w:color w:val="215E99" w:themeColor="text2" w:themeTint="BF"/>
        </w:rPr>
        <w:t>Po potvrdení uzávierky za časť účtovníctvo aj rozpočet a jej nahratí do systémov RIS.SAM a</w:t>
      </w:r>
      <w:r w:rsidR="00E0718F">
        <w:rPr>
          <w:rFonts w:ascii="Times New Roman" w:eastAsia="Times New Roman" w:hAnsi="Times New Roman" w:cs="Times New Roman"/>
          <w:color w:val="215E99" w:themeColor="text2" w:themeTint="BF"/>
        </w:rPr>
        <w:t> </w:t>
      </w:r>
      <w:proofErr w:type="spellStart"/>
      <w:r w:rsidR="00E0718F">
        <w:rPr>
          <w:rFonts w:ascii="Times New Roman" w:eastAsia="Times New Roman" w:hAnsi="Times New Roman" w:cs="Times New Roman"/>
          <w:color w:val="215E99" w:themeColor="text2" w:themeTint="BF"/>
        </w:rPr>
        <w:t>Centrálenho</w:t>
      </w:r>
      <w:proofErr w:type="spellEnd"/>
      <w:r w:rsidR="00E0718F">
        <w:rPr>
          <w:rFonts w:ascii="Times New Roman" w:eastAsia="Times New Roman" w:hAnsi="Times New Roman" w:cs="Times New Roman"/>
          <w:color w:val="215E99" w:themeColor="text2" w:themeTint="BF"/>
        </w:rPr>
        <w:t xml:space="preserve"> konsolidačného systému</w:t>
      </w:r>
      <w:r w:rsidRPr="00E84C4D">
        <w:rPr>
          <w:rFonts w:ascii="Times New Roman" w:eastAsia="Times New Roman" w:hAnsi="Times New Roman" w:cs="Times New Roman"/>
          <w:color w:val="215E99" w:themeColor="text2" w:themeTint="BF"/>
        </w:rPr>
        <w:t xml:space="preserve"> nie je prípustné zaúčtovať akékoľvek účtovné prípady. Ak je nevyhnutné niečo doúčtovať, prípadne opraviť, požiadajte o zrušenie uzávierky svojho referenta emailom a riaďte sa jeho pokynmi.</w:t>
      </w:r>
    </w:p>
    <w:p w14:paraId="0A05C7B9" w14:textId="77777777" w:rsidR="00D52963" w:rsidRPr="00E84C4D" w:rsidRDefault="00000000">
      <w:pPr>
        <w:spacing w:after="0" w:line="259" w:lineRule="auto"/>
        <w:ind w:left="0" w:right="22" w:firstLine="0"/>
        <w:jc w:val="right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Podľa zákona č. 431/2002 Z. z. o účtovníctve v z. n. p. — Register účtovných závierok</w:t>
      </w:r>
    </w:p>
    <w:p w14:paraId="1ACBAE2B" w14:textId="77777777" w:rsidR="00D52963" w:rsidRPr="00E84C4D" w:rsidRDefault="00000000">
      <w:pPr>
        <w:spacing w:after="293"/>
        <w:ind w:left="96" w:right="14"/>
        <w:rPr>
          <w:rFonts w:ascii="Times New Roman" w:hAnsi="Times New Roman" w:cs="Times New Roman"/>
        </w:rPr>
      </w:pPr>
      <w:r w:rsidRPr="00E84C4D">
        <w:rPr>
          <w:rFonts w:ascii="Times New Roman" w:hAnsi="Times New Roman" w:cs="Times New Roman"/>
          <w:noProof/>
        </w:rPr>
        <w:drawing>
          <wp:inline distT="0" distB="0" distL="0" distR="0" wp14:anchorId="00F223B8" wp14:editId="6450ED48">
            <wp:extent cx="59392" cy="141618"/>
            <wp:effectExtent l="0" t="0" r="0" b="0"/>
            <wp:docPr id="4945" name="Picture 49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5" name="Picture 494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92" cy="141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C4D">
        <w:rPr>
          <w:rFonts w:ascii="Times New Roman" w:eastAsia="Times New Roman" w:hAnsi="Times New Roman" w:cs="Times New Roman"/>
        </w:rPr>
        <w:t xml:space="preserve"> 23 ods. 2 je povinnosťou subjektu verejnej správy uloženie riadnej individuálnej účtovnej závierky do RÚZ.</w:t>
      </w:r>
    </w:p>
    <w:p w14:paraId="12E576AC" w14:textId="1B344B21" w:rsidR="00D52963" w:rsidRPr="00E84C4D" w:rsidRDefault="00000000">
      <w:pPr>
        <w:ind w:left="93" w:right="14" w:firstLine="42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 xml:space="preserve">Žiadame Vás, aby ste zaslali </w:t>
      </w:r>
      <w:r w:rsidRPr="00E84C4D">
        <w:rPr>
          <w:rFonts w:ascii="Times New Roman" w:eastAsia="Times New Roman" w:hAnsi="Times New Roman" w:cs="Times New Roman"/>
          <w:color w:val="FF0000"/>
        </w:rPr>
        <w:t>emailom</w:t>
      </w:r>
      <w:r w:rsidRPr="00E84C4D">
        <w:rPr>
          <w:rFonts w:ascii="Times New Roman" w:eastAsia="Times New Roman" w:hAnsi="Times New Roman" w:cs="Times New Roman"/>
        </w:rPr>
        <w:t xml:space="preserve"> najneskôr do 10.01.202</w:t>
      </w:r>
      <w:r w:rsidR="00A947B0">
        <w:rPr>
          <w:rFonts w:ascii="Times New Roman" w:eastAsia="Times New Roman" w:hAnsi="Times New Roman" w:cs="Times New Roman"/>
        </w:rPr>
        <w:t>6</w:t>
      </w:r>
      <w:r w:rsidRPr="00E84C4D">
        <w:rPr>
          <w:rFonts w:ascii="Times New Roman" w:eastAsia="Times New Roman" w:hAnsi="Times New Roman" w:cs="Times New Roman"/>
        </w:rPr>
        <w:t xml:space="preserve"> nasledovné (</w:t>
      </w:r>
      <w:r w:rsidRPr="00E84C4D">
        <w:rPr>
          <w:rFonts w:ascii="Times New Roman" w:eastAsia="Times New Roman" w:hAnsi="Times New Roman" w:cs="Times New Roman"/>
          <w:color w:val="FF0000"/>
        </w:rPr>
        <w:t>POZOR: V tlačenej forme podklady NEPOSIELAŤ!):</w:t>
      </w:r>
    </w:p>
    <w:p w14:paraId="0806702A" w14:textId="239AD4D1" w:rsidR="00D52963" w:rsidRPr="00E84C4D" w:rsidRDefault="00000000">
      <w:pPr>
        <w:numPr>
          <w:ilvl w:val="0"/>
          <w:numId w:val="2"/>
        </w:numPr>
        <w:spacing w:after="260"/>
        <w:ind w:right="14" w:hanging="432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  <w:b/>
          <w:bCs/>
        </w:rPr>
        <w:t>Mesačné hlásenie odpisov</w:t>
      </w:r>
      <w:r w:rsidRPr="00E84C4D">
        <w:rPr>
          <w:rFonts w:ascii="Times New Roman" w:eastAsia="Times New Roman" w:hAnsi="Times New Roman" w:cs="Times New Roman"/>
        </w:rPr>
        <w:t xml:space="preserve"> za mesiac 12/202</w:t>
      </w:r>
      <w:r w:rsidR="00E84C4D">
        <w:rPr>
          <w:rFonts w:ascii="Times New Roman" w:eastAsia="Times New Roman" w:hAnsi="Times New Roman" w:cs="Times New Roman"/>
        </w:rPr>
        <w:t>4</w:t>
      </w:r>
      <w:r w:rsidRPr="00E84C4D">
        <w:rPr>
          <w:rFonts w:ascii="Times New Roman" w:eastAsia="Times New Roman" w:hAnsi="Times New Roman" w:cs="Times New Roman"/>
        </w:rPr>
        <w:t>,</w:t>
      </w:r>
    </w:p>
    <w:p w14:paraId="7A09C043" w14:textId="77777777" w:rsidR="00D52963" w:rsidRPr="00E84C4D" w:rsidRDefault="00000000">
      <w:pPr>
        <w:numPr>
          <w:ilvl w:val="0"/>
          <w:numId w:val="2"/>
        </w:numPr>
        <w:ind w:right="14" w:hanging="432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  <w:b/>
          <w:bCs/>
        </w:rPr>
        <w:t>Odsúhlasenie účtu 355</w:t>
      </w:r>
      <w:r w:rsidRPr="00E84C4D">
        <w:rPr>
          <w:rFonts w:ascii="Times New Roman" w:eastAsia="Times New Roman" w:hAnsi="Times New Roman" w:cs="Times New Roman"/>
        </w:rPr>
        <w:t xml:space="preserve"> — Zúčtovanie kapitálových transferov rozpočtu VÚC a majetku</w:t>
      </w:r>
    </w:p>
    <w:p w14:paraId="6321D5B4" w14:textId="3CD2E127" w:rsidR="00D52963" w:rsidRPr="00E84C4D" w:rsidRDefault="00000000">
      <w:pPr>
        <w:spacing w:after="302"/>
        <w:ind w:left="507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VÚC zvereného do správy organizácii k 31.12.202</w:t>
      </w:r>
      <w:r w:rsidR="00A947B0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 xml:space="preserve"> — sumár za obdobie 01-12/202</w:t>
      </w:r>
      <w:r w:rsidR="00A947B0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 xml:space="preserve"> (zdroje od zriaďovateľa vlastné a cudzie),</w:t>
      </w:r>
    </w:p>
    <w:p w14:paraId="241054E7" w14:textId="6466421F" w:rsidR="00D52963" w:rsidRPr="00E84C4D" w:rsidRDefault="00000000">
      <w:pPr>
        <w:numPr>
          <w:ilvl w:val="0"/>
          <w:numId w:val="2"/>
        </w:numPr>
        <w:spacing w:after="298"/>
        <w:ind w:right="14" w:hanging="432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  <w:b/>
          <w:bCs/>
        </w:rPr>
        <w:t>Odsúhlasenie účtu 384</w:t>
      </w:r>
      <w:r w:rsidRPr="00E84C4D">
        <w:rPr>
          <w:rFonts w:ascii="Times New Roman" w:eastAsia="Times New Roman" w:hAnsi="Times New Roman" w:cs="Times New Roman"/>
        </w:rPr>
        <w:t xml:space="preserve"> - Zúčtovanie kapitálových transferov od ostatných subjektov k 31.12.202</w:t>
      </w:r>
      <w:r w:rsidR="00A947B0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 xml:space="preserve"> — sumár za obdobie 01-12/202</w:t>
      </w:r>
      <w:r w:rsidR="00A947B0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 xml:space="preserve"> (cudzie zdroje ŠR, cudzie zdroje EÚ...)</w:t>
      </w:r>
    </w:p>
    <w:p w14:paraId="2195D4B9" w14:textId="77777777" w:rsidR="00D52963" w:rsidRPr="00E84C4D" w:rsidRDefault="00000000">
      <w:pPr>
        <w:numPr>
          <w:ilvl w:val="0"/>
          <w:numId w:val="2"/>
        </w:numPr>
        <w:spacing w:after="5" w:line="225" w:lineRule="auto"/>
        <w:ind w:right="14" w:hanging="432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  <w:b/>
          <w:bCs/>
        </w:rPr>
        <w:t>Rekapituláciu z modulu majetok — prehľad majetku podľa zdrojov nadobudnutia podľa účtovnej majetkovej triedy</w:t>
      </w:r>
      <w:r w:rsidRPr="00E84C4D">
        <w:rPr>
          <w:rFonts w:ascii="Times New Roman" w:eastAsia="Times New Roman" w:hAnsi="Times New Roman" w:cs="Times New Roman"/>
        </w:rPr>
        <w:t xml:space="preserve"> (podpísanú štatutárom).</w:t>
      </w:r>
    </w:p>
    <w:p w14:paraId="0C0E7688" w14:textId="1BD20A6E" w:rsidR="00D52963" w:rsidRPr="00E84C4D" w:rsidRDefault="00000000">
      <w:pPr>
        <w:ind w:left="507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 xml:space="preserve">Organizácie účtujúce vo </w:t>
      </w:r>
      <w:proofErr w:type="spellStart"/>
      <w:r w:rsidRPr="00E84C4D">
        <w:rPr>
          <w:rFonts w:ascii="Times New Roman" w:eastAsia="Times New Roman" w:hAnsi="Times New Roman" w:cs="Times New Roman"/>
        </w:rPr>
        <w:t>WinIBEU</w:t>
      </w:r>
      <w:proofErr w:type="spellEnd"/>
      <w:r w:rsidRPr="00E84C4D">
        <w:rPr>
          <w:rFonts w:ascii="Times New Roman" w:eastAsia="Times New Roman" w:hAnsi="Times New Roman" w:cs="Times New Roman"/>
        </w:rPr>
        <w:t>: (tlačové zostavy — majetok — prehľad majetku podľa zdrojov nadobudnutia podľa účtovnej majetkovej triedy prehľad ku dňu 31.12.202</w:t>
      </w:r>
      <w:r w:rsidR="00A947B0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 xml:space="preserve"> </w:t>
      </w:r>
      <w:r w:rsidRPr="00E84C4D">
        <w:rPr>
          <w:rFonts w:ascii="Times New Roman" w:hAnsi="Times New Roman" w:cs="Times New Roman"/>
          <w:noProof/>
        </w:rPr>
        <w:drawing>
          <wp:inline distT="0" distB="0" distL="0" distR="0" wp14:anchorId="0FABE024" wp14:editId="4FC2831E">
            <wp:extent cx="86804" cy="13705"/>
            <wp:effectExtent l="0" t="0" r="0" b="0"/>
            <wp:docPr id="4950" name="Picture 4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0" name="Picture 495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804" cy="1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C4D">
        <w:rPr>
          <w:rFonts w:ascii="Times New Roman" w:eastAsia="Times New Roman" w:hAnsi="Times New Roman" w:cs="Times New Roman"/>
        </w:rPr>
        <w:t>zaškrtnúť rekapitulácia).</w:t>
      </w:r>
    </w:p>
    <w:p w14:paraId="21E5F129" w14:textId="77777777" w:rsidR="00D52963" w:rsidRPr="00E84C4D" w:rsidRDefault="00000000">
      <w:pPr>
        <w:spacing w:after="245"/>
        <w:ind w:left="485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Organizácie, ktoré evidujú majetok v iných softvéroch predložia rekapituláciu majetku tak, aby bolo zreteľné, ktorý majetok je zo zdrojov zriaďovateľa, ktorý majetok je z cudzích zdrojov a ktorý z vlastných zdrojov.</w:t>
      </w:r>
    </w:p>
    <w:p w14:paraId="0D617CC0" w14:textId="77777777" w:rsidR="00D52963" w:rsidRPr="00E84C4D" w:rsidRDefault="00000000">
      <w:pPr>
        <w:spacing w:after="249"/>
        <w:ind w:left="499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 xml:space="preserve">Pripomíname, že zostatková cena dlhodobého majetku uvedená v evidencii majetku zo všetkých zdrojov spolu </w:t>
      </w:r>
      <w:r w:rsidRPr="00344AD0">
        <w:rPr>
          <w:rFonts w:ascii="Times New Roman" w:eastAsia="Times New Roman" w:hAnsi="Times New Roman" w:cs="Times New Roman"/>
          <w:b/>
          <w:bCs/>
        </w:rPr>
        <w:t>musí byť zhodná</w:t>
      </w:r>
      <w:r w:rsidRPr="00E84C4D">
        <w:rPr>
          <w:rFonts w:ascii="Times New Roman" w:eastAsia="Times New Roman" w:hAnsi="Times New Roman" w:cs="Times New Roman"/>
        </w:rPr>
        <w:t xml:space="preserve"> s účtovníctvom - majetok spolu na účtoch účtovnej triedy 0 — dlhodobý majetok.</w:t>
      </w:r>
    </w:p>
    <w:p w14:paraId="6FFB96D5" w14:textId="77777777" w:rsidR="00D52963" w:rsidRPr="00E84C4D" w:rsidRDefault="00000000">
      <w:pPr>
        <w:ind w:left="499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Kontrola:</w:t>
      </w:r>
    </w:p>
    <w:p w14:paraId="21D6555A" w14:textId="77777777" w:rsidR="00D52963" w:rsidRPr="00344AD0" w:rsidRDefault="00000000" w:rsidP="00344AD0">
      <w:pPr>
        <w:pStyle w:val="Odsekzoznamu"/>
        <w:numPr>
          <w:ilvl w:val="0"/>
          <w:numId w:val="3"/>
        </w:numPr>
        <w:ind w:right="14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PO: zostatok v účtovnej skupine 0 = zostatok účtu 355 + zostatok účtu 384 analytika majetok + majetok z vlastných zdrojov,</w:t>
      </w:r>
    </w:p>
    <w:p w14:paraId="36952DCB" w14:textId="77777777" w:rsidR="00D52963" w:rsidRPr="00344AD0" w:rsidRDefault="00000000" w:rsidP="00344AD0">
      <w:pPr>
        <w:pStyle w:val="Odsekzoznamu"/>
        <w:numPr>
          <w:ilvl w:val="0"/>
          <w:numId w:val="3"/>
        </w:numPr>
        <w:spacing w:after="294"/>
        <w:ind w:right="14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RO: zostatok v účtovnej skupine 0 = zostatok účtu 355 + zostatok účtu 384 analytika majetok + majetok zo zisku PČ.</w:t>
      </w:r>
    </w:p>
    <w:p w14:paraId="140AA542" w14:textId="08646B20" w:rsidR="00D52963" w:rsidRPr="00344AD0" w:rsidRDefault="00000000">
      <w:pPr>
        <w:numPr>
          <w:ilvl w:val="0"/>
          <w:numId w:val="2"/>
        </w:numPr>
        <w:ind w:right="14" w:hanging="432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  <w:b/>
          <w:bCs/>
        </w:rPr>
        <w:t>Odsúhlasenie účtu 351</w:t>
      </w:r>
      <w:r w:rsidRPr="00E84C4D">
        <w:rPr>
          <w:rFonts w:ascii="Times New Roman" w:eastAsia="Times New Roman" w:hAnsi="Times New Roman" w:cs="Times New Roman"/>
        </w:rPr>
        <w:t xml:space="preserve"> — len RO — Zúčtovanie odvodu príjmov RO do rozpočtu VÚC k 31.12.202</w:t>
      </w:r>
      <w:r w:rsidR="00A947B0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 xml:space="preserve"> - sumár za obdobie 01-12/202</w:t>
      </w:r>
      <w:r w:rsidR="00A947B0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>,</w:t>
      </w:r>
    </w:p>
    <w:p w14:paraId="161612A9" w14:textId="77777777" w:rsidR="00344AD0" w:rsidRPr="00344AD0" w:rsidRDefault="00344AD0" w:rsidP="00344AD0">
      <w:pPr>
        <w:ind w:left="525" w:right="14" w:firstLine="0"/>
        <w:rPr>
          <w:rFonts w:ascii="Times New Roman" w:hAnsi="Times New Roman" w:cs="Times New Roman"/>
          <w:color w:val="215E99" w:themeColor="text2" w:themeTint="BF"/>
        </w:rPr>
      </w:pPr>
    </w:p>
    <w:p w14:paraId="40A9234E" w14:textId="4DD11782" w:rsidR="00344AD0" w:rsidRPr="00344AD0" w:rsidRDefault="00000000" w:rsidP="00344AD0">
      <w:pPr>
        <w:spacing w:after="773" w:line="240" w:lineRule="auto"/>
        <w:ind w:left="65" w:right="4051" w:firstLine="0"/>
        <w:jc w:val="left"/>
        <w:rPr>
          <w:rFonts w:ascii="Times New Roman" w:eastAsia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  <w:color w:val="215E99" w:themeColor="text2" w:themeTint="BF"/>
        </w:rPr>
        <w:t xml:space="preserve">Kontakty pre zasielanie údajov: </w:t>
      </w:r>
      <w:r w:rsidR="00344AD0" w:rsidRPr="00344AD0">
        <w:rPr>
          <w:rFonts w:ascii="Times New Roman" w:eastAsia="Times New Roman" w:hAnsi="Times New Roman" w:cs="Times New Roman"/>
        </w:rPr>
        <w:t xml:space="preserve">bernardina.rabatinova@vucke.sk </w:t>
      </w:r>
      <w:r w:rsidR="00A947B0">
        <w:rPr>
          <w:rFonts w:ascii="Times New Roman" w:eastAsia="Times New Roman" w:hAnsi="Times New Roman" w:cs="Times New Roman"/>
        </w:rPr>
        <w:t>noemi</w:t>
      </w:r>
      <w:r w:rsidR="00344AD0">
        <w:rPr>
          <w:rFonts w:ascii="Times New Roman" w:eastAsia="Times New Roman" w:hAnsi="Times New Roman" w:cs="Times New Roman"/>
        </w:rPr>
        <w:t>.</w:t>
      </w:r>
      <w:r w:rsidR="00A947B0">
        <w:rPr>
          <w:rFonts w:ascii="Times New Roman" w:eastAsia="Times New Roman" w:hAnsi="Times New Roman" w:cs="Times New Roman"/>
        </w:rPr>
        <w:t>halszova</w:t>
      </w:r>
      <w:r w:rsidR="00344AD0" w:rsidRPr="00344AD0">
        <w:rPr>
          <w:rFonts w:ascii="Times New Roman" w:eastAsia="Times New Roman" w:hAnsi="Times New Roman" w:cs="Times New Roman"/>
        </w:rPr>
        <w:t>@vucke.sk simona.</w:t>
      </w:r>
      <w:r w:rsidR="00A947B0">
        <w:rPr>
          <w:rFonts w:ascii="Times New Roman" w:eastAsia="Times New Roman" w:hAnsi="Times New Roman" w:cs="Times New Roman"/>
        </w:rPr>
        <w:t>kopcikova</w:t>
      </w:r>
      <w:r w:rsidR="00344AD0" w:rsidRPr="00344AD0">
        <w:rPr>
          <w:rFonts w:ascii="Times New Roman" w:eastAsia="Times New Roman" w:hAnsi="Times New Roman" w:cs="Times New Roman"/>
        </w:rPr>
        <w:t xml:space="preserve">@vucke.sk </w:t>
      </w:r>
      <w:r w:rsidR="00344AD0">
        <w:rPr>
          <w:rFonts w:ascii="Times New Roman" w:eastAsia="Times New Roman" w:hAnsi="Times New Roman" w:cs="Times New Roman"/>
        </w:rPr>
        <w:t>dominika.lackova</w:t>
      </w:r>
      <w:r w:rsidR="00344AD0" w:rsidRPr="00344AD0">
        <w:rPr>
          <w:rFonts w:ascii="Times New Roman" w:eastAsia="Times New Roman" w:hAnsi="Times New Roman" w:cs="Times New Roman"/>
        </w:rPr>
        <w:t>@vucke.sk</w:t>
      </w:r>
    </w:p>
    <w:p w14:paraId="7FA49EEA" w14:textId="13D75D31" w:rsidR="00D52963" w:rsidRPr="00E84C4D" w:rsidRDefault="00D52963">
      <w:pPr>
        <w:spacing w:after="0" w:line="259" w:lineRule="auto"/>
        <w:ind w:left="14" w:firstLine="0"/>
        <w:jc w:val="center"/>
        <w:rPr>
          <w:rFonts w:ascii="Times New Roman" w:hAnsi="Times New Roman" w:cs="Times New Roman"/>
        </w:rPr>
      </w:pPr>
    </w:p>
    <w:p w14:paraId="697166B9" w14:textId="69745745" w:rsidR="00D52963" w:rsidRPr="00E84C4D" w:rsidRDefault="00000000">
      <w:pPr>
        <w:ind w:left="25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 xml:space="preserve">PRIPOMÍNAME PRE </w:t>
      </w:r>
      <w:r w:rsidR="00344AD0">
        <w:rPr>
          <w:rFonts w:ascii="Times New Roman" w:eastAsia="Times New Roman" w:hAnsi="Times New Roman" w:cs="Times New Roman"/>
        </w:rPr>
        <w:t>PO</w:t>
      </w:r>
      <w:r w:rsidRPr="00E84C4D">
        <w:rPr>
          <w:rFonts w:ascii="Times New Roman" w:eastAsia="Times New Roman" w:hAnsi="Times New Roman" w:cs="Times New Roman"/>
        </w:rPr>
        <w:t>:</w:t>
      </w:r>
    </w:p>
    <w:p w14:paraId="012CECFC" w14:textId="77777777" w:rsidR="00344AD0" w:rsidRPr="00344AD0" w:rsidRDefault="0000000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E84C4D">
        <w:rPr>
          <w:noProof/>
        </w:rPr>
        <w:drawing>
          <wp:anchor distT="0" distB="0" distL="114300" distR="114300" simplePos="0" relativeHeight="251658240" behindDoc="0" locked="0" layoutInCell="1" allowOverlap="0" wp14:anchorId="742CFF05" wp14:editId="7D405CF2">
            <wp:simplePos x="0" y="0"/>
            <wp:positionH relativeFrom="column">
              <wp:posOffset>4230544</wp:posOffset>
            </wp:positionH>
            <wp:positionV relativeFrom="paragraph">
              <wp:posOffset>1605780</wp:posOffset>
            </wp:positionV>
            <wp:extent cx="27412" cy="45683"/>
            <wp:effectExtent l="0" t="0" r="0" b="0"/>
            <wp:wrapSquare wrapText="bothSides"/>
            <wp:docPr id="7648" name="Picture 76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8" name="Picture 764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12" cy="45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44AD0" w:rsidRPr="00344AD0">
        <w:rPr>
          <w:rFonts w:ascii="Times New Roman" w:eastAsia="Times New Roman" w:hAnsi="Times New Roman" w:cs="Times New Roman"/>
        </w:rPr>
        <w:t xml:space="preserve">účty 111, 131, 261, 354, 395, 431 sa musia rovnať NULE, </w:t>
      </w:r>
    </w:p>
    <w:p w14:paraId="24C880B5" w14:textId="021BF322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účet 323 – rezervy strana MD sa musí rovnať účtu 653 strane DAL – rozpustenie, resp. zrušenie rezervy za rok 202</w:t>
      </w:r>
      <w:r w:rsidR="00A947B0">
        <w:rPr>
          <w:rFonts w:ascii="Times New Roman" w:eastAsia="Times New Roman" w:hAnsi="Times New Roman" w:cs="Times New Roman"/>
        </w:rPr>
        <w:t>5</w:t>
      </w:r>
      <w:r w:rsidRPr="00344AD0">
        <w:rPr>
          <w:rFonts w:ascii="Times New Roman" w:eastAsia="Times New Roman" w:hAnsi="Times New Roman" w:cs="Times New Roman"/>
        </w:rPr>
        <w:t>,</w:t>
      </w:r>
    </w:p>
    <w:p w14:paraId="76C29B23" w14:textId="2E8824E3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účet 323 rezervy strana DAL sa musí rovnať účtu 553 strana MD – tvorba novej rezervy za rok 202</w:t>
      </w:r>
      <w:r w:rsidR="00A947B0">
        <w:rPr>
          <w:rFonts w:ascii="Times New Roman" w:eastAsia="Times New Roman" w:hAnsi="Times New Roman" w:cs="Times New Roman"/>
        </w:rPr>
        <w:t>5</w:t>
      </w:r>
      <w:r w:rsidRPr="00344AD0">
        <w:rPr>
          <w:rFonts w:ascii="Times New Roman" w:eastAsia="Times New Roman" w:hAnsi="Times New Roman" w:cs="Times New Roman"/>
        </w:rPr>
        <w:t>,</w:t>
      </w:r>
    </w:p>
    <w:p w14:paraId="0314F098" w14:textId="77777777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účet 357 nemôže mať aktívny zostatok,</w:t>
      </w:r>
    </w:p>
    <w:p w14:paraId="7D31E8C8" w14:textId="77777777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 xml:space="preserve">účet 357 môže mať pasívny zostatok z prenesených kompetencií na záväznej </w:t>
      </w:r>
      <w:proofErr w:type="spellStart"/>
      <w:r w:rsidRPr="00344AD0">
        <w:rPr>
          <w:rFonts w:ascii="Times New Roman" w:eastAsia="Times New Roman" w:hAnsi="Times New Roman" w:cs="Times New Roman"/>
        </w:rPr>
        <w:t>analytike</w:t>
      </w:r>
      <w:proofErr w:type="spellEnd"/>
      <w:r w:rsidRPr="00344AD0">
        <w:rPr>
          <w:rFonts w:ascii="Times New Roman" w:eastAsia="Times New Roman" w:hAnsi="Times New Roman" w:cs="Times New Roman"/>
        </w:rPr>
        <w:t xml:space="preserve"> 357 2600 a z projektových prostriedkov na záväznej </w:t>
      </w:r>
      <w:proofErr w:type="spellStart"/>
      <w:r w:rsidRPr="00344AD0">
        <w:rPr>
          <w:rFonts w:ascii="Times New Roman" w:eastAsia="Times New Roman" w:hAnsi="Times New Roman" w:cs="Times New Roman"/>
        </w:rPr>
        <w:t>analytike</w:t>
      </w:r>
      <w:proofErr w:type="spellEnd"/>
      <w:r w:rsidRPr="00344AD0">
        <w:rPr>
          <w:rFonts w:ascii="Times New Roman" w:eastAsia="Times New Roman" w:hAnsi="Times New Roman" w:cs="Times New Roman"/>
        </w:rPr>
        <w:t xml:space="preserve"> 357 28xx.</w:t>
      </w:r>
    </w:p>
    <w:p w14:paraId="2ED200DF" w14:textId="77777777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stravovanie v školských jedálňach: platí kontrola 5.. 8*= 6.. 8*,</w:t>
      </w:r>
    </w:p>
    <w:p w14:paraId="22CE7536" w14:textId="77777777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 xml:space="preserve">je potrebné zaúčtovať opravné položky k majetku, zásobám, prípadne pohľadávkam, </w:t>
      </w:r>
    </w:p>
    <w:p w14:paraId="73FDF621" w14:textId="77777777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aktívne účty hlavnej knihy musia vykazovať len kladný zostatok a pasívne účty len záporný zostatok (aj v analytickom členení),</w:t>
      </w:r>
    </w:p>
    <w:p w14:paraId="3D56D17A" w14:textId="18063194" w:rsidR="00344AD0" w:rsidRPr="00344AD0" w:rsidRDefault="00344AD0" w:rsidP="00344AD0">
      <w:pPr>
        <w:pStyle w:val="Odsekzoznamu"/>
        <w:numPr>
          <w:ilvl w:val="0"/>
          <w:numId w:val="4"/>
        </w:numPr>
        <w:ind w:right="86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 xml:space="preserve">zostatok účtu 691 v HK = skutočnosti vo </w:t>
      </w:r>
      <w:proofErr w:type="spellStart"/>
      <w:r w:rsidRPr="00344AD0">
        <w:rPr>
          <w:rFonts w:ascii="Times New Roman" w:eastAsia="Times New Roman" w:hAnsi="Times New Roman" w:cs="Times New Roman"/>
        </w:rPr>
        <w:t>VPaV</w:t>
      </w:r>
      <w:proofErr w:type="spellEnd"/>
      <w:r w:rsidRPr="00344AD0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344AD0">
        <w:rPr>
          <w:rFonts w:ascii="Times New Roman" w:eastAsia="Times New Roman" w:hAnsi="Times New Roman" w:cs="Times New Roman"/>
        </w:rPr>
        <w:t>Fin</w:t>
      </w:r>
      <w:proofErr w:type="spellEnd"/>
      <w:r w:rsidRPr="00344AD0">
        <w:rPr>
          <w:rFonts w:ascii="Times New Roman" w:eastAsia="Times New Roman" w:hAnsi="Times New Roman" w:cs="Times New Roman"/>
        </w:rPr>
        <w:t xml:space="preserve"> 1-12) za rozpočtové položky 600 na zdroji 41 + </w:t>
      </w:r>
      <w:r w:rsidR="003912A4">
        <w:rPr>
          <w:rFonts w:ascii="Times New Roman" w:eastAsia="Times New Roman" w:hAnsi="Times New Roman" w:cs="Times New Roman"/>
        </w:rPr>
        <w:t>11GK + 11GR-KSK, 1AJ3-KSK, 1AJ4, 1BE1,2 - KSK</w:t>
      </w:r>
    </w:p>
    <w:p w14:paraId="00443FA4" w14:textId="77777777" w:rsidR="00344AD0" w:rsidRDefault="00344AD0" w:rsidP="00344AD0">
      <w:pPr>
        <w:ind w:left="115" w:right="86" w:firstLine="0"/>
        <w:rPr>
          <w:rFonts w:ascii="Times New Roman" w:eastAsia="Times New Roman" w:hAnsi="Times New Roman" w:cs="Times New Roman"/>
        </w:rPr>
      </w:pPr>
    </w:p>
    <w:p w14:paraId="6CBA3CEF" w14:textId="44C9796E" w:rsidR="00D52963" w:rsidRPr="00344AD0" w:rsidRDefault="00000000" w:rsidP="00344AD0">
      <w:pPr>
        <w:ind w:left="115" w:right="86" w:firstLine="0"/>
        <w:rPr>
          <w:rFonts w:ascii="Times New Roman" w:hAnsi="Times New Roman" w:cs="Times New Roman"/>
        </w:rPr>
      </w:pPr>
      <w:r w:rsidRPr="00344AD0">
        <w:rPr>
          <w:rFonts w:ascii="Times New Roman" w:eastAsia="Times New Roman" w:hAnsi="Times New Roman" w:cs="Times New Roman"/>
        </w:rPr>
        <w:t>PRIPOMÍNAME PRE RO:</w:t>
      </w:r>
    </w:p>
    <w:p w14:paraId="57291059" w14:textId="77777777" w:rsidR="000447AE" w:rsidRPr="000447AE" w:rsidRDefault="00000000" w:rsidP="000447AE">
      <w:pPr>
        <w:pStyle w:val="Odsekzoznamu"/>
        <w:numPr>
          <w:ilvl w:val="0"/>
          <w:numId w:val="4"/>
        </w:numPr>
        <w:ind w:right="94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 xml:space="preserve">účty 111, 131, 211 (v </w:t>
      </w:r>
      <w:proofErr w:type="spellStart"/>
      <w:r w:rsidRPr="000447AE">
        <w:rPr>
          <w:rFonts w:ascii="Times New Roman" w:eastAsia="Times New Roman" w:hAnsi="Times New Roman" w:cs="Times New Roman"/>
        </w:rPr>
        <w:t>Hč</w:t>
      </w:r>
      <w:proofErr w:type="spellEnd"/>
      <w:r w:rsidRPr="000447AE">
        <w:rPr>
          <w:rFonts w:ascii="Times New Roman" w:eastAsia="Times New Roman" w:hAnsi="Times New Roman" w:cs="Times New Roman"/>
        </w:rPr>
        <w:t xml:space="preserve">), 261, 222, 223, 354, 395, 431 sa musia rovnať NULE, </w:t>
      </w:r>
    </w:p>
    <w:p w14:paraId="19D25C18" w14:textId="77777777" w:rsidR="000447AE" w:rsidRPr="000447AE" w:rsidRDefault="00000000" w:rsidP="000447AE">
      <w:pPr>
        <w:pStyle w:val="Odsekzoznamu"/>
        <w:numPr>
          <w:ilvl w:val="0"/>
          <w:numId w:val="4"/>
        </w:numPr>
        <w:ind w:right="94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>účet 323 rezervy strana MD sa musí rovnať účtu 653 strane DAL</w:t>
      </w:r>
      <w:r w:rsidR="000447AE">
        <w:rPr>
          <w:rFonts w:ascii="Times New Roman" w:eastAsia="Times New Roman" w:hAnsi="Times New Roman" w:cs="Times New Roman"/>
        </w:rPr>
        <w:t xml:space="preserve"> - </w:t>
      </w:r>
      <w:r w:rsidRPr="000447AE">
        <w:rPr>
          <w:rFonts w:ascii="Times New Roman" w:eastAsia="Times New Roman" w:hAnsi="Times New Roman" w:cs="Times New Roman"/>
        </w:rPr>
        <w:t>rozpustenie resp. zrušenie rezervy za rok 202</w:t>
      </w:r>
      <w:r w:rsidR="000447AE">
        <w:rPr>
          <w:rFonts w:ascii="Times New Roman" w:eastAsia="Times New Roman" w:hAnsi="Times New Roman" w:cs="Times New Roman"/>
        </w:rPr>
        <w:t>4</w:t>
      </w:r>
      <w:r w:rsidRPr="000447AE">
        <w:rPr>
          <w:rFonts w:ascii="Times New Roman" w:eastAsia="Times New Roman" w:hAnsi="Times New Roman" w:cs="Times New Roman"/>
        </w:rPr>
        <w:t>,</w:t>
      </w:r>
    </w:p>
    <w:p w14:paraId="24A9AAE7" w14:textId="7B88C8B9" w:rsidR="000447AE" w:rsidRPr="000447AE" w:rsidRDefault="00000000" w:rsidP="000447AE">
      <w:pPr>
        <w:pStyle w:val="Odsekzoznamu"/>
        <w:numPr>
          <w:ilvl w:val="0"/>
          <w:numId w:val="4"/>
        </w:numPr>
        <w:ind w:right="94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>účet 323 rezervy strana DAL sa musí rovnať účtu 553 strana MD</w:t>
      </w:r>
      <w:r w:rsidR="000447AE">
        <w:rPr>
          <w:rFonts w:ascii="Times New Roman" w:eastAsia="Times New Roman" w:hAnsi="Times New Roman" w:cs="Times New Roman"/>
        </w:rPr>
        <w:t xml:space="preserve"> - </w:t>
      </w:r>
      <w:r w:rsidRPr="000447AE">
        <w:rPr>
          <w:rFonts w:ascii="Times New Roman" w:eastAsia="Times New Roman" w:hAnsi="Times New Roman" w:cs="Times New Roman"/>
        </w:rPr>
        <w:t>tvorba novej rezervy za rok 202</w:t>
      </w:r>
      <w:r w:rsidR="000447AE">
        <w:rPr>
          <w:rFonts w:ascii="Times New Roman" w:eastAsia="Times New Roman" w:hAnsi="Times New Roman" w:cs="Times New Roman"/>
        </w:rPr>
        <w:t>4</w:t>
      </w:r>
      <w:r w:rsidRPr="000447AE">
        <w:rPr>
          <w:rFonts w:ascii="Times New Roman" w:eastAsia="Times New Roman" w:hAnsi="Times New Roman" w:cs="Times New Roman"/>
        </w:rPr>
        <w:t xml:space="preserve">, </w:t>
      </w:r>
    </w:p>
    <w:p w14:paraId="29F9DF11" w14:textId="77777777" w:rsidR="000447AE" w:rsidRPr="000447AE" w:rsidRDefault="00000000" w:rsidP="000447AE">
      <w:pPr>
        <w:pStyle w:val="Odsekzoznamu"/>
        <w:numPr>
          <w:ilvl w:val="0"/>
          <w:numId w:val="4"/>
        </w:numPr>
        <w:ind w:right="94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>účet 357 nemôže mať aktívny zostatok,</w:t>
      </w:r>
    </w:p>
    <w:p w14:paraId="567A5A67" w14:textId="77777777" w:rsidR="000447AE" w:rsidRPr="000447AE" w:rsidRDefault="00000000" w:rsidP="000447AE">
      <w:pPr>
        <w:pStyle w:val="Odsekzoznamu"/>
        <w:numPr>
          <w:ilvl w:val="0"/>
          <w:numId w:val="4"/>
        </w:numPr>
        <w:ind w:right="94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 xml:space="preserve"> účet 357 môže mať zostatok iba z projektových prostriedkov na záväznej </w:t>
      </w:r>
      <w:proofErr w:type="spellStart"/>
      <w:r w:rsidRPr="000447AE">
        <w:rPr>
          <w:rFonts w:ascii="Times New Roman" w:eastAsia="Times New Roman" w:hAnsi="Times New Roman" w:cs="Times New Roman"/>
        </w:rPr>
        <w:t>analytike</w:t>
      </w:r>
      <w:proofErr w:type="spellEnd"/>
      <w:r w:rsidRPr="000447AE">
        <w:rPr>
          <w:rFonts w:ascii="Times New Roman" w:eastAsia="Times New Roman" w:hAnsi="Times New Roman" w:cs="Times New Roman"/>
        </w:rPr>
        <w:t xml:space="preserve"> 357 27xx, </w:t>
      </w:r>
    </w:p>
    <w:p w14:paraId="3FC096CF" w14:textId="0E2D0486" w:rsidR="00D52963" w:rsidRPr="000447AE" w:rsidRDefault="00000000" w:rsidP="000447AE">
      <w:pPr>
        <w:pStyle w:val="Odsekzoznamu"/>
        <w:numPr>
          <w:ilvl w:val="0"/>
          <w:numId w:val="4"/>
        </w:numPr>
        <w:ind w:right="94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 xml:space="preserve">účet 357 nemôže mať pasívny zostatok z prenesených kompetencií na záväznej </w:t>
      </w:r>
      <w:proofErr w:type="spellStart"/>
      <w:r w:rsidRPr="000447AE">
        <w:rPr>
          <w:rFonts w:ascii="Times New Roman" w:eastAsia="Times New Roman" w:hAnsi="Times New Roman" w:cs="Times New Roman"/>
        </w:rPr>
        <w:t>analytike</w:t>
      </w:r>
      <w:proofErr w:type="spellEnd"/>
    </w:p>
    <w:p w14:paraId="02E98849" w14:textId="77777777" w:rsidR="000447AE" w:rsidRDefault="00000000" w:rsidP="000447AE">
      <w:pPr>
        <w:ind w:left="93" w:right="101" w:firstLine="360"/>
        <w:rPr>
          <w:rFonts w:ascii="Times New Roman" w:eastAsia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 xml:space="preserve">357 2500 </w:t>
      </w:r>
      <w:r w:rsidRPr="00E84C4D">
        <w:rPr>
          <w:rFonts w:ascii="Times New Roman" w:hAnsi="Times New Roman" w:cs="Times New Roman"/>
          <w:noProof/>
        </w:rPr>
        <w:drawing>
          <wp:inline distT="0" distB="0" distL="0" distR="0" wp14:anchorId="6F559DDE" wp14:editId="429643EC">
            <wp:extent cx="274117" cy="109639"/>
            <wp:effectExtent l="0" t="0" r="0" b="0"/>
            <wp:docPr id="14681" name="Picture 14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1" name="Picture 1468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117" cy="109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7C47D" w14:textId="77777777" w:rsidR="000447AE" w:rsidRPr="000447AE" w:rsidRDefault="00000000" w:rsidP="000447AE">
      <w:pPr>
        <w:pStyle w:val="Odsekzoznamu"/>
        <w:numPr>
          <w:ilvl w:val="0"/>
          <w:numId w:val="4"/>
        </w:numPr>
        <w:ind w:right="101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 xml:space="preserve">stravovanie v školských jedálňach: platí kontrola 501 8*=602 8* </w:t>
      </w:r>
      <w:r w:rsidRPr="00E84C4D">
        <w:rPr>
          <w:noProof/>
        </w:rPr>
        <w:drawing>
          <wp:inline distT="0" distB="0" distL="0" distR="0" wp14:anchorId="23072CD4" wp14:editId="654F9396">
            <wp:extent cx="27412" cy="41115"/>
            <wp:effectExtent l="0" t="0" r="0" b="0"/>
            <wp:docPr id="7665" name="Picture 76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5" name="Picture 766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12" cy="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313FB" w14:textId="79BCBFAF" w:rsidR="000447AE" w:rsidRPr="000447AE" w:rsidRDefault="00000000" w:rsidP="000447AE">
      <w:pPr>
        <w:pStyle w:val="Odsekzoznamu"/>
        <w:numPr>
          <w:ilvl w:val="0"/>
          <w:numId w:val="4"/>
        </w:numPr>
        <w:ind w:right="101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 xml:space="preserve">je potrebné zaúčtovať opravné položky k majetku, zásobám, prípadne pohľadávkam, </w:t>
      </w:r>
    </w:p>
    <w:p w14:paraId="0C7EBC27" w14:textId="77777777" w:rsidR="000447AE" w:rsidRPr="000447AE" w:rsidRDefault="00000000" w:rsidP="000447AE">
      <w:pPr>
        <w:pStyle w:val="Odsekzoznamu"/>
        <w:numPr>
          <w:ilvl w:val="0"/>
          <w:numId w:val="4"/>
        </w:numPr>
        <w:ind w:right="101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 xml:space="preserve">aktívne účty hlavnej knihy musia vykazovať len kladný zostatok a pasívne účty len záporný zostatok (aj v analytickom členení), </w:t>
      </w:r>
    </w:p>
    <w:p w14:paraId="70447023" w14:textId="210503E6" w:rsidR="000447AE" w:rsidRPr="000447AE" w:rsidRDefault="00000000" w:rsidP="000447AE">
      <w:pPr>
        <w:pStyle w:val="Odsekzoznamu"/>
        <w:numPr>
          <w:ilvl w:val="0"/>
          <w:numId w:val="4"/>
        </w:numPr>
        <w:spacing w:after="250"/>
        <w:ind w:right="14"/>
        <w:rPr>
          <w:rFonts w:ascii="Times New Roman" w:hAnsi="Times New Roman" w:cs="Times New Roman"/>
        </w:rPr>
      </w:pPr>
      <w:r w:rsidRPr="000447AE">
        <w:rPr>
          <w:rFonts w:ascii="Times New Roman" w:eastAsia="Times New Roman" w:hAnsi="Times New Roman" w:cs="Times New Roman"/>
        </w:rPr>
        <w:t xml:space="preserve">zostatok účtu 691 v HK = skutočnosti vo </w:t>
      </w:r>
      <w:proofErr w:type="spellStart"/>
      <w:r w:rsidRPr="000447AE">
        <w:rPr>
          <w:rFonts w:ascii="Times New Roman" w:eastAsia="Times New Roman" w:hAnsi="Times New Roman" w:cs="Times New Roman"/>
        </w:rPr>
        <w:t>VPaV</w:t>
      </w:r>
      <w:proofErr w:type="spellEnd"/>
      <w:r w:rsidRPr="000447AE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0447AE">
        <w:rPr>
          <w:rFonts w:ascii="Times New Roman" w:eastAsia="Times New Roman" w:hAnsi="Times New Roman" w:cs="Times New Roman"/>
        </w:rPr>
        <w:t>Fin</w:t>
      </w:r>
      <w:proofErr w:type="spellEnd"/>
      <w:r w:rsidRPr="000447AE">
        <w:rPr>
          <w:rFonts w:ascii="Times New Roman" w:eastAsia="Times New Roman" w:hAnsi="Times New Roman" w:cs="Times New Roman"/>
        </w:rPr>
        <w:t xml:space="preserve"> 1-12) za rozpočtové položky 600 na zdroji 41 + 72g + 72e + </w:t>
      </w:r>
      <w:r w:rsidR="00FE606C">
        <w:rPr>
          <w:rFonts w:ascii="Times New Roman" w:eastAsia="Times New Roman" w:hAnsi="Times New Roman" w:cs="Times New Roman"/>
        </w:rPr>
        <w:t>11GK, 1AJ3-KSK, 1AJ4</w:t>
      </w:r>
    </w:p>
    <w:p w14:paraId="3EA4C3E8" w14:textId="77777777" w:rsidR="00D52963" w:rsidRPr="00E84C4D" w:rsidRDefault="00000000">
      <w:pPr>
        <w:ind w:left="10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Prílohy:</w:t>
      </w:r>
    </w:p>
    <w:p w14:paraId="51FC7EC9" w14:textId="681A80BC" w:rsidR="00D52963" w:rsidRPr="00E84C4D" w:rsidRDefault="00000000">
      <w:pPr>
        <w:ind w:left="17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Príloha č. I Tabuľka k odsúhlaseniu účtu 351 za rok 202</w:t>
      </w:r>
      <w:r w:rsidR="00FE606C">
        <w:rPr>
          <w:rFonts w:ascii="Times New Roman" w:eastAsia="Times New Roman" w:hAnsi="Times New Roman" w:cs="Times New Roman"/>
        </w:rPr>
        <w:t>5</w:t>
      </w:r>
      <w:r w:rsidRPr="00E84C4D">
        <w:rPr>
          <w:rFonts w:ascii="Times New Roman" w:eastAsia="Times New Roman" w:hAnsi="Times New Roman" w:cs="Times New Roman"/>
        </w:rPr>
        <w:t xml:space="preserve"> vrátane komentára</w:t>
      </w:r>
    </w:p>
    <w:p w14:paraId="5E98C740" w14:textId="5FFD3DED" w:rsidR="00D52963" w:rsidRPr="00E84C4D" w:rsidRDefault="00000000">
      <w:pPr>
        <w:spacing w:line="254" w:lineRule="auto"/>
        <w:ind w:left="1376" w:right="158" w:hanging="1384"/>
        <w:jc w:val="left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Príloha č. 2 Tabuľka k odsúhlaseniu účtu 355 — Zúčtovanie kapitálových transferov rozpočtu</w:t>
      </w:r>
      <w:r w:rsidR="00E0718F">
        <w:rPr>
          <w:rFonts w:ascii="Times New Roman" w:eastAsia="Times New Roman" w:hAnsi="Times New Roman" w:cs="Times New Roman"/>
        </w:rPr>
        <w:t xml:space="preserve"> </w:t>
      </w:r>
      <w:r w:rsidRPr="00E84C4D">
        <w:rPr>
          <w:rFonts w:ascii="Times New Roman" w:eastAsia="Times New Roman" w:hAnsi="Times New Roman" w:cs="Times New Roman"/>
        </w:rPr>
        <w:t>VUC a majetku VÚC zverenému do správy organizácií k 31.12.202</w:t>
      </w:r>
      <w:r w:rsidR="00FE606C">
        <w:rPr>
          <w:rFonts w:ascii="Times New Roman" w:eastAsia="Times New Roman" w:hAnsi="Times New Roman" w:cs="Times New Roman"/>
        </w:rPr>
        <w:t>5</w:t>
      </w:r>
    </w:p>
    <w:p w14:paraId="2620C11C" w14:textId="0093D52F" w:rsidR="00D52963" w:rsidRPr="00E84C4D" w:rsidRDefault="00000000">
      <w:pPr>
        <w:spacing w:after="257"/>
        <w:ind w:left="1388" w:right="14" w:hanging="1381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>Príloha č. 3 Tabuľka k odsúhlaseniu účtu 384 — Zúčtovanie kapitálových transferov od ostatných subjektov k 31.12.202</w:t>
      </w:r>
      <w:r w:rsidR="00FE606C">
        <w:rPr>
          <w:rFonts w:ascii="Times New Roman" w:eastAsia="Times New Roman" w:hAnsi="Times New Roman" w:cs="Times New Roman"/>
        </w:rPr>
        <w:t>5</w:t>
      </w:r>
    </w:p>
    <w:p w14:paraId="519D275D" w14:textId="273F4DF4" w:rsidR="00D52963" w:rsidRPr="00E84C4D" w:rsidRDefault="00000000">
      <w:pPr>
        <w:ind w:left="3" w:right="14"/>
        <w:rPr>
          <w:rFonts w:ascii="Times New Roman" w:hAnsi="Times New Roman" w:cs="Times New Roman"/>
        </w:rPr>
      </w:pPr>
      <w:r w:rsidRPr="00E84C4D">
        <w:rPr>
          <w:rFonts w:ascii="Times New Roman" w:eastAsia="Times New Roman" w:hAnsi="Times New Roman" w:cs="Times New Roman"/>
        </w:rPr>
        <w:t xml:space="preserve">V Košiciach, </w:t>
      </w:r>
      <w:r w:rsidR="003912A4">
        <w:rPr>
          <w:rFonts w:ascii="Times New Roman" w:eastAsia="Times New Roman" w:hAnsi="Times New Roman" w:cs="Times New Roman"/>
        </w:rPr>
        <w:t>16</w:t>
      </w:r>
      <w:r w:rsidR="000447AE">
        <w:rPr>
          <w:rFonts w:ascii="Times New Roman" w:eastAsia="Times New Roman" w:hAnsi="Times New Roman" w:cs="Times New Roman"/>
        </w:rPr>
        <w:t>.</w:t>
      </w:r>
      <w:r w:rsidRPr="00E84C4D">
        <w:rPr>
          <w:rFonts w:ascii="Times New Roman" w:eastAsia="Times New Roman" w:hAnsi="Times New Roman" w:cs="Times New Roman"/>
        </w:rPr>
        <w:t>12.202</w:t>
      </w:r>
      <w:r w:rsidR="003912A4">
        <w:rPr>
          <w:rFonts w:ascii="Times New Roman" w:eastAsia="Times New Roman" w:hAnsi="Times New Roman" w:cs="Times New Roman"/>
        </w:rPr>
        <w:t>5</w:t>
      </w:r>
    </w:p>
    <w:p w14:paraId="5F337C32" w14:textId="481EDEFE" w:rsidR="00D52963" w:rsidRPr="00E84C4D" w:rsidRDefault="00D52963">
      <w:pPr>
        <w:spacing w:after="0" w:line="259" w:lineRule="auto"/>
        <w:ind w:left="0" w:right="101" w:firstLine="0"/>
        <w:jc w:val="center"/>
        <w:rPr>
          <w:rFonts w:ascii="Times New Roman" w:hAnsi="Times New Roman" w:cs="Times New Roman"/>
        </w:rPr>
      </w:pPr>
    </w:p>
    <w:sectPr w:rsidR="00D52963" w:rsidRPr="00E84C4D" w:rsidSect="00344AD0">
      <w:footerReference w:type="default" r:id="rId12"/>
      <w:pgSz w:w="11900" w:h="16820"/>
      <w:pgMar w:top="849" w:right="1475" w:bottom="284" w:left="1252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9B227" w14:textId="77777777" w:rsidR="00264B30" w:rsidRDefault="00264B30" w:rsidP="00304AEB">
      <w:pPr>
        <w:spacing w:after="0" w:line="240" w:lineRule="auto"/>
      </w:pPr>
      <w:r>
        <w:separator/>
      </w:r>
    </w:p>
  </w:endnote>
  <w:endnote w:type="continuationSeparator" w:id="0">
    <w:p w14:paraId="68EE9D30" w14:textId="77777777" w:rsidR="00264B30" w:rsidRDefault="00264B30" w:rsidP="00304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6CD9F" w14:textId="77777777" w:rsidR="00304AEB" w:rsidRDefault="00304AE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9AD53" w14:textId="77777777" w:rsidR="00264B30" w:rsidRDefault="00264B30" w:rsidP="00304AEB">
      <w:pPr>
        <w:spacing w:after="0" w:line="240" w:lineRule="auto"/>
      </w:pPr>
      <w:r>
        <w:separator/>
      </w:r>
    </w:p>
  </w:footnote>
  <w:footnote w:type="continuationSeparator" w:id="0">
    <w:p w14:paraId="76E7ACF1" w14:textId="77777777" w:rsidR="00264B30" w:rsidRDefault="00264B30" w:rsidP="00304A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 id="_x0000_i1025" style="width:.85pt;height:.85pt" coordsize="" o:spt="100" o:bullet="t" adj="0,,0" path="" stroked="f">
        <v:stroke joinstyle="miter"/>
        <v:imagedata r:id="rId1" o:title="image30"/>
        <v:formulas/>
        <v:path o:connecttype="segments"/>
      </v:shape>
    </w:pict>
  </w:numPicBullet>
  <w:abstractNum w:abstractNumId="0" w15:restartNumberingAfterBreak="0">
    <w:nsid w:val="3D3F5C53"/>
    <w:multiLevelType w:val="hybridMultilevel"/>
    <w:tmpl w:val="326007F8"/>
    <w:lvl w:ilvl="0" w:tplc="041B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" w15:restartNumberingAfterBreak="0">
    <w:nsid w:val="4ACA691C"/>
    <w:multiLevelType w:val="hybridMultilevel"/>
    <w:tmpl w:val="66F6839A"/>
    <w:lvl w:ilvl="0" w:tplc="AA44957E">
      <w:numFmt w:val="bullet"/>
      <w:lvlText w:val="-"/>
      <w:lvlJc w:val="left"/>
      <w:pPr>
        <w:ind w:left="47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2" w15:restartNumberingAfterBreak="0">
    <w:nsid w:val="5A2D37C9"/>
    <w:multiLevelType w:val="hybridMultilevel"/>
    <w:tmpl w:val="A080CA0A"/>
    <w:lvl w:ilvl="0" w:tplc="73D2A6DC">
      <w:start w:val="1"/>
      <w:numFmt w:val="decimal"/>
      <w:lvlText w:val="%1."/>
      <w:lvlJc w:val="left"/>
      <w:pPr>
        <w:ind w:left="5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528F9E">
      <w:start w:val="1"/>
      <w:numFmt w:val="lowerLetter"/>
      <w:lvlText w:val="%2"/>
      <w:lvlJc w:val="left"/>
      <w:pPr>
        <w:ind w:left="11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DC1270">
      <w:start w:val="1"/>
      <w:numFmt w:val="lowerRoman"/>
      <w:lvlText w:val="%3"/>
      <w:lvlJc w:val="left"/>
      <w:pPr>
        <w:ind w:left="18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0E8194">
      <w:start w:val="1"/>
      <w:numFmt w:val="decimal"/>
      <w:lvlText w:val="%4"/>
      <w:lvlJc w:val="left"/>
      <w:pPr>
        <w:ind w:left="25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CCAE94">
      <w:start w:val="1"/>
      <w:numFmt w:val="lowerLetter"/>
      <w:lvlText w:val="%5"/>
      <w:lvlJc w:val="left"/>
      <w:pPr>
        <w:ind w:left="33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1A5118">
      <w:start w:val="1"/>
      <w:numFmt w:val="lowerRoman"/>
      <w:lvlText w:val="%6"/>
      <w:lvlJc w:val="left"/>
      <w:pPr>
        <w:ind w:left="40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70DDE2">
      <w:start w:val="1"/>
      <w:numFmt w:val="decimal"/>
      <w:lvlText w:val="%7"/>
      <w:lvlJc w:val="left"/>
      <w:pPr>
        <w:ind w:left="47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CC13AE">
      <w:start w:val="1"/>
      <w:numFmt w:val="lowerLetter"/>
      <w:lvlText w:val="%8"/>
      <w:lvlJc w:val="left"/>
      <w:pPr>
        <w:ind w:left="54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7AEFB8">
      <w:start w:val="1"/>
      <w:numFmt w:val="lowerRoman"/>
      <w:lvlText w:val="%9"/>
      <w:lvlJc w:val="left"/>
      <w:pPr>
        <w:ind w:left="61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5914302"/>
    <w:multiLevelType w:val="hybridMultilevel"/>
    <w:tmpl w:val="62C220E0"/>
    <w:lvl w:ilvl="0" w:tplc="041B000B">
      <w:start w:val="1"/>
      <w:numFmt w:val="bullet"/>
      <w:lvlText w:val=""/>
      <w:lvlJc w:val="left"/>
      <w:pPr>
        <w:ind w:left="525"/>
      </w:pPr>
      <w:rPr>
        <w:rFonts w:ascii="Wingdings" w:hAnsi="Wingdings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B5EF8E8">
      <w:start w:val="1"/>
      <w:numFmt w:val="bullet"/>
      <w:lvlText w:val="o"/>
      <w:lvlJc w:val="left"/>
      <w:pPr>
        <w:ind w:left="1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2B6F4F8">
      <w:start w:val="1"/>
      <w:numFmt w:val="bullet"/>
      <w:lvlText w:val="▪"/>
      <w:lvlJc w:val="left"/>
      <w:pPr>
        <w:ind w:left="2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16AFE80">
      <w:start w:val="1"/>
      <w:numFmt w:val="bullet"/>
      <w:lvlText w:val="•"/>
      <w:lvlJc w:val="left"/>
      <w:pPr>
        <w:ind w:left="3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37E297A">
      <w:start w:val="1"/>
      <w:numFmt w:val="bullet"/>
      <w:lvlText w:val="o"/>
      <w:lvlJc w:val="left"/>
      <w:pPr>
        <w:ind w:left="3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54494AE">
      <w:start w:val="1"/>
      <w:numFmt w:val="bullet"/>
      <w:lvlText w:val="▪"/>
      <w:lvlJc w:val="left"/>
      <w:pPr>
        <w:ind w:left="4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7BECCCC">
      <w:start w:val="1"/>
      <w:numFmt w:val="bullet"/>
      <w:lvlText w:val="•"/>
      <w:lvlJc w:val="left"/>
      <w:pPr>
        <w:ind w:left="5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F4D6D0">
      <w:start w:val="1"/>
      <w:numFmt w:val="bullet"/>
      <w:lvlText w:val="o"/>
      <w:lvlJc w:val="left"/>
      <w:pPr>
        <w:ind w:left="5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410C502">
      <w:start w:val="1"/>
      <w:numFmt w:val="bullet"/>
      <w:lvlText w:val="▪"/>
      <w:lvlJc w:val="left"/>
      <w:pPr>
        <w:ind w:left="6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23877778">
    <w:abstractNumId w:val="2"/>
  </w:num>
  <w:num w:numId="2" w16cid:durableId="1409187025">
    <w:abstractNumId w:val="3"/>
  </w:num>
  <w:num w:numId="3" w16cid:durableId="1888445181">
    <w:abstractNumId w:val="0"/>
  </w:num>
  <w:num w:numId="4" w16cid:durableId="724836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963"/>
    <w:rsid w:val="000447AE"/>
    <w:rsid w:val="00264B30"/>
    <w:rsid w:val="002D3CE8"/>
    <w:rsid w:val="00304AEB"/>
    <w:rsid w:val="00344AD0"/>
    <w:rsid w:val="003912A4"/>
    <w:rsid w:val="004841F6"/>
    <w:rsid w:val="00486704"/>
    <w:rsid w:val="0055348E"/>
    <w:rsid w:val="008E6354"/>
    <w:rsid w:val="00A947B0"/>
    <w:rsid w:val="00A96A91"/>
    <w:rsid w:val="00AB47C7"/>
    <w:rsid w:val="00AD7DE1"/>
    <w:rsid w:val="00BB6FBA"/>
    <w:rsid w:val="00C43245"/>
    <w:rsid w:val="00C54F21"/>
    <w:rsid w:val="00D52963"/>
    <w:rsid w:val="00DA68AC"/>
    <w:rsid w:val="00E0718F"/>
    <w:rsid w:val="00E14126"/>
    <w:rsid w:val="00E84C4D"/>
    <w:rsid w:val="00F572B2"/>
    <w:rsid w:val="00F94E63"/>
    <w:rsid w:val="00FE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19619"/>
  <w15:docId w15:val="{5D037999-603E-4DF8-B945-2D0CF5FD5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4" w:line="257" w:lineRule="auto"/>
      <w:ind w:left="118" w:hanging="3"/>
      <w:jc w:val="both"/>
    </w:pPr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44AD0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44AD0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344AD0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304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04AEB"/>
    <w:rPr>
      <w:rFonts w:ascii="Calibri" w:eastAsia="Calibri" w:hAnsi="Calibri" w:cs="Calibri"/>
      <w:color w:val="000000"/>
    </w:rPr>
  </w:style>
  <w:style w:type="paragraph" w:styleId="Pta">
    <w:name w:val="footer"/>
    <w:basedOn w:val="Normlny"/>
    <w:link w:val="PtaChar"/>
    <w:uiPriority w:val="99"/>
    <w:unhideWhenUsed/>
    <w:rsid w:val="00304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04AE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g"/><Relationship Id="rId5" Type="http://schemas.openxmlformats.org/officeDocument/2006/relationships/footnotes" Target="footnotes.xml"/><Relationship Id="rId10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1044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Jestrebska Simona</dc:creator>
  <cp:keywords/>
  <cp:lastModifiedBy>Kopcikova Simona</cp:lastModifiedBy>
  <cp:revision>8</cp:revision>
  <cp:lastPrinted>2025-12-16T12:17:00Z</cp:lastPrinted>
  <dcterms:created xsi:type="dcterms:W3CDTF">2025-12-10T07:39:00Z</dcterms:created>
  <dcterms:modified xsi:type="dcterms:W3CDTF">2025-12-16T13:04:00Z</dcterms:modified>
</cp:coreProperties>
</file>